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2BA3" w14:textId="77777777" w:rsidR="003B3D6C" w:rsidRDefault="003B3D6C" w:rsidP="003B3D6C">
      <w:pPr>
        <w:pStyle w:val="paveikslas"/>
        <w:framePr w:wrap="auto" w:x="5521" w:y="44"/>
      </w:pPr>
    </w:p>
    <w:p w14:paraId="1266AE3C" w14:textId="77777777" w:rsidR="003B3D6C" w:rsidRDefault="003B3D6C" w:rsidP="003B3D6C"/>
    <w:p w14:paraId="0836F91C" w14:textId="77777777" w:rsidR="003B3D6C" w:rsidRPr="0033434E" w:rsidRDefault="003B3D6C" w:rsidP="003B3D6C">
      <w:pPr>
        <w:jc w:val="right"/>
        <w:rPr>
          <w:b/>
        </w:rPr>
      </w:pPr>
      <w:r w:rsidRPr="0033434E">
        <w:rPr>
          <w:b/>
        </w:rPr>
        <w:t>Projektas</w:t>
      </w:r>
    </w:p>
    <w:p w14:paraId="3FFF5B53" w14:textId="77777777" w:rsidR="003B3D6C" w:rsidRDefault="003B3D6C" w:rsidP="003B3D6C"/>
    <w:p w14:paraId="425F42D0" w14:textId="77777777" w:rsidR="003B3D6C" w:rsidRPr="003A513F" w:rsidRDefault="003B3D6C" w:rsidP="003B3D6C">
      <w:pPr>
        <w:rPr>
          <w:sz w:val="16"/>
          <w:szCs w:val="16"/>
        </w:rPr>
      </w:pPr>
    </w:p>
    <w:p w14:paraId="5B930039" w14:textId="77777777" w:rsidR="003B3D6C" w:rsidRPr="003A513F" w:rsidRDefault="003B3D6C" w:rsidP="003B3D6C">
      <w:pPr>
        <w:rPr>
          <w:sz w:val="16"/>
          <w:szCs w:val="16"/>
        </w:rPr>
      </w:pPr>
    </w:p>
    <w:p w14:paraId="317C82AB" w14:textId="77777777" w:rsidR="003B3D6C" w:rsidRPr="00C81C32" w:rsidRDefault="003B3D6C" w:rsidP="003B3D6C">
      <w:pPr>
        <w:jc w:val="center"/>
        <w:rPr>
          <w:b/>
          <w:sz w:val="28"/>
          <w:szCs w:val="28"/>
        </w:rPr>
      </w:pPr>
      <w:r w:rsidRPr="00C81C32">
        <w:rPr>
          <w:b/>
          <w:sz w:val="28"/>
          <w:szCs w:val="28"/>
        </w:rPr>
        <w:t>LIETUVOS RESPUBLIKOS ŽEMĖS ŪKIO</w:t>
      </w:r>
      <w:r>
        <w:rPr>
          <w:b/>
          <w:sz w:val="28"/>
          <w:szCs w:val="28"/>
        </w:rPr>
        <w:t xml:space="preserve"> </w:t>
      </w:r>
      <w:r w:rsidRPr="00C81C32">
        <w:rPr>
          <w:b/>
          <w:sz w:val="28"/>
          <w:szCs w:val="28"/>
        </w:rPr>
        <w:t>MINISTRAS</w:t>
      </w:r>
    </w:p>
    <w:p w14:paraId="10ADAC8C" w14:textId="77777777" w:rsidR="003B3D6C" w:rsidRPr="00C81C32" w:rsidRDefault="003B3D6C" w:rsidP="003B3D6C">
      <w:pPr>
        <w:jc w:val="center"/>
        <w:rPr>
          <w:b/>
          <w:sz w:val="28"/>
          <w:szCs w:val="28"/>
        </w:rPr>
      </w:pPr>
    </w:p>
    <w:p w14:paraId="71C122D7" w14:textId="77777777" w:rsidR="003B3D6C" w:rsidRPr="00C81C32" w:rsidRDefault="003B3D6C" w:rsidP="003B3D6C">
      <w:pPr>
        <w:jc w:val="center"/>
        <w:rPr>
          <w:b/>
          <w:szCs w:val="24"/>
        </w:rPr>
      </w:pPr>
      <w:r w:rsidRPr="00C81C32">
        <w:rPr>
          <w:b/>
          <w:szCs w:val="24"/>
        </w:rPr>
        <w:t>ĮSAKYMAS</w:t>
      </w:r>
    </w:p>
    <w:p w14:paraId="196283D9" w14:textId="77777777" w:rsidR="003B3D6C" w:rsidRDefault="003B3D6C" w:rsidP="003B3D6C">
      <w:pPr>
        <w:jc w:val="center"/>
        <w:rPr>
          <w:b/>
        </w:rPr>
      </w:pPr>
      <w:r w:rsidRPr="00A90C76">
        <w:rPr>
          <w:b/>
          <w:bCs/>
          <w:caps/>
        </w:rPr>
        <w:t xml:space="preserve">DĖL </w:t>
      </w:r>
      <w:r w:rsidRPr="00A90C76">
        <w:rPr>
          <w:b/>
          <w:bCs/>
          <w:caps/>
          <w:szCs w:val="24"/>
        </w:rPr>
        <w:t>Lietuvos žemės ūkio ir kaimo plėtros 2023–2027 m. strategin</w:t>
      </w:r>
      <w:r w:rsidRPr="00A90C76">
        <w:rPr>
          <w:b/>
          <w:bCs/>
          <w:caps/>
        </w:rPr>
        <w:t xml:space="preserve">į </w:t>
      </w:r>
      <w:r w:rsidRPr="00A90C76">
        <w:rPr>
          <w:b/>
          <w:bCs/>
          <w:caps/>
          <w:szCs w:val="24"/>
        </w:rPr>
        <w:t>plan</w:t>
      </w:r>
      <w:r w:rsidRPr="00A90C76">
        <w:rPr>
          <w:b/>
          <w:bCs/>
          <w:caps/>
        </w:rPr>
        <w:t xml:space="preserve">o </w:t>
      </w:r>
      <w:r w:rsidRPr="00A90C76">
        <w:rPr>
          <w:b/>
          <w:bCs/>
          <w:caps/>
          <w:szCs w:val="24"/>
        </w:rPr>
        <w:t xml:space="preserve">intervencinės priemonės </w:t>
      </w:r>
      <w:r w:rsidRPr="00A90C76">
        <w:rPr>
          <w:b/>
          <w:bCs/>
          <w:caps/>
          <w:spacing w:val="-2"/>
          <w:szCs w:val="24"/>
        </w:rPr>
        <w:t xml:space="preserve">„Gyvūnų gerovė“ veiklos „Parama už </w:t>
      </w:r>
      <w:r w:rsidRPr="00A90C76">
        <w:rPr>
          <w:b/>
          <w:bCs/>
          <w:caps/>
          <w:szCs w:val="24"/>
        </w:rPr>
        <w:t xml:space="preserve">geresnes naminių paukščių (broilerių, kalakutų ir vištų dedeklių) </w:t>
      </w:r>
      <w:r w:rsidRPr="00A90C76">
        <w:rPr>
          <w:b/>
          <w:bCs/>
          <w:caps/>
          <w:spacing w:val="-2"/>
          <w:szCs w:val="24"/>
        </w:rPr>
        <w:t xml:space="preserve">laikymo </w:t>
      </w:r>
      <w:r w:rsidRPr="00A90C76">
        <w:rPr>
          <w:b/>
          <w:bCs/>
          <w:caps/>
          <w:szCs w:val="24"/>
        </w:rPr>
        <w:t>sąlygas ir sveikatingumo didinimą“ ir veiklos „Parama už 20 proc. didesnio laikymo ploto užtikrinimą penimoms kiaulėms</w:t>
      </w:r>
      <w:r w:rsidRPr="00A90C76">
        <w:rPr>
          <w:b/>
          <w:bCs/>
          <w:caps/>
          <w:spacing w:val="-2"/>
          <w:szCs w:val="24"/>
        </w:rPr>
        <w:t>“ administravimo taisykl</w:t>
      </w:r>
      <w:r w:rsidRPr="00A90C76">
        <w:rPr>
          <w:b/>
          <w:bCs/>
          <w:caps/>
          <w:spacing w:val="-2"/>
        </w:rPr>
        <w:t>ių patvirtinimo</w:t>
      </w:r>
    </w:p>
    <w:p w14:paraId="7368EB7A" w14:textId="77777777" w:rsidR="003B3D6C" w:rsidRPr="00C81C32" w:rsidRDefault="003B3D6C" w:rsidP="003B3D6C">
      <w:pPr>
        <w:jc w:val="center"/>
      </w:pPr>
    </w:p>
    <w:p w14:paraId="1B1EAABF" w14:textId="56A3D2D9" w:rsidR="003B3D6C" w:rsidRDefault="003B3D6C" w:rsidP="003B3D6C">
      <w:pPr>
        <w:spacing w:line="360" w:lineRule="auto"/>
        <w:jc w:val="center"/>
      </w:pPr>
      <w:r w:rsidRPr="008D7F3C">
        <w:t>20</w:t>
      </w:r>
      <w:r>
        <w:t>23</w:t>
      </w:r>
      <w:r w:rsidRPr="008D7F3C">
        <w:t xml:space="preserve"> m. </w:t>
      </w:r>
      <w:r>
        <w:t xml:space="preserve">                       d.  Nr. 3D- </w:t>
      </w:r>
    </w:p>
    <w:p w14:paraId="02892BF2" w14:textId="77777777" w:rsidR="003B3D6C" w:rsidRDefault="003B3D6C" w:rsidP="003B3D6C">
      <w:pPr>
        <w:pStyle w:val="daturemas"/>
        <w:framePr w:w="0" w:hRule="auto" w:hSpace="0" w:wrap="auto" w:vAnchor="margin" w:hAnchor="text" w:xAlign="left" w:yAlign="inline" w:anchorLock="0"/>
        <w:jc w:val="center"/>
        <w:rPr>
          <w:rFonts w:ascii="Times New Roman" w:hAnsi="Times New Roman"/>
          <w:sz w:val="24"/>
          <w:lang w:val="lt-LT"/>
        </w:rPr>
      </w:pPr>
      <w:r>
        <w:rPr>
          <w:rFonts w:ascii="Times New Roman" w:hAnsi="Times New Roman"/>
          <w:sz w:val="24"/>
          <w:lang w:val="lt-LT"/>
        </w:rPr>
        <w:t>Vilnius</w:t>
      </w:r>
    </w:p>
    <w:p w14:paraId="63678C1F" w14:textId="77777777" w:rsidR="003B3D6C" w:rsidRDefault="003B3D6C" w:rsidP="003B3D6C">
      <w:pPr>
        <w:jc w:val="center"/>
      </w:pPr>
    </w:p>
    <w:p w14:paraId="16777DB9" w14:textId="77777777" w:rsidR="003B3D6C" w:rsidRPr="0030685E" w:rsidRDefault="003B3D6C" w:rsidP="00B65A57">
      <w:pPr>
        <w:spacing w:line="360" w:lineRule="auto"/>
        <w:ind w:firstLine="851"/>
        <w:jc w:val="both"/>
        <w:rPr>
          <w:szCs w:val="24"/>
        </w:rPr>
      </w:pPr>
      <w:r w:rsidRPr="0030685E">
        <w:rPr>
          <w:szCs w:val="24"/>
        </w:rPr>
        <w:t xml:space="preserve">Atsižvelgdamas į </w:t>
      </w:r>
      <w:r w:rsidRPr="0030685E">
        <w:rPr>
          <w:szCs w:val="24"/>
          <w:lang w:eastAsia="lt-LT"/>
        </w:rPr>
        <w:t>2021 m. gruodžio 2 d. Europos Parlamento ir Tarybos reglament</w:t>
      </w:r>
      <w:r>
        <w:rPr>
          <w:szCs w:val="24"/>
          <w:lang w:eastAsia="lt-LT"/>
        </w:rPr>
        <w:t>ą</w:t>
      </w:r>
      <w:r w:rsidRPr="0030685E">
        <w:rPr>
          <w:szCs w:val="24"/>
          <w:lang w:eastAsia="lt-LT"/>
        </w:rPr>
        <w:t xml:space="preserve"> (ES) Nr. 2021/2115, </w:t>
      </w:r>
      <w:r w:rsidRPr="0030685E">
        <w:rPr>
          <w:szCs w:val="24"/>
        </w:rPr>
        <w:t xml:space="preserve">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2021 m. gruodžio 2 d. </w:t>
      </w:r>
      <w:r w:rsidRPr="0030685E">
        <w:rPr>
          <w:szCs w:val="24"/>
          <w:lang w:eastAsia="lt-LT"/>
        </w:rPr>
        <w:t xml:space="preserve">Europos Parlamento ir Tarybos reglamentu (ES) Nr. 2021/2116 </w:t>
      </w:r>
      <w:r w:rsidRPr="0030685E">
        <w:rPr>
          <w:szCs w:val="24"/>
        </w:rPr>
        <w:t>dėl bendros žemės ūkio politikos finansavimo, valdymo ir stebėsenos, kuriuo panaikinamas Reglamentas (ES) Nr. 1306/2013, 2022 m. gegužės 4 d. Komisijos deleguotuoju reglamentu (ES) Nr. 2022/1172, kuriuo papildomos Europos Parlamento ir Tarybos reglamento (ES) 2021/2116 nuostatos dėl bendros žemės ūkio politikos integruotos administravimo ir kontrolės sistemos ir su paramos sąlygomis susijusių administracinių nuobaudų taikymo ir apskaičiavimo, 2022 m. gegužės 31 d. Komisijos įgyvendinimo reglament</w:t>
      </w:r>
      <w:r>
        <w:rPr>
          <w:szCs w:val="24"/>
        </w:rPr>
        <w:t>ą</w:t>
      </w:r>
      <w:r w:rsidRPr="0030685E">
        <w:rPr>
          <w:szCs w:val="24"/>
        </w:rPr>
        <w:t xml:space="preserve"> (ES) Nr. 2022/1173, kuriuo nustatomos Europos Parlamento ir Tarybos reglamento (ES) 2021/2116 taikymo taisyklės dėl bendros žemės ūkio politikos integruotos administravimo ir kontrolės sistemos, 2021 m. gruodžio 21 d. Europos Komisijos įgyvendinimo reglament</w:t>
      </w:r>
      <w:r>
        <w:rPr>
          <w:szCs w:val="24"/>
        </w:rPr>
        <w:t>ą</w:t>
      </w:r>
      <w:r w:rsidRPr="0030685E">
        <w:rPr>
          <w:szCs w:val="24"/>
        </w:rPr>
        <w:t xml:space="preserve"> (ES) 2021/2290, kuriuo nustatomos Europos Parlamento ir Tarybos reglamento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I priede nurodytomis bendrų produkto ir rezultato rodiklių apskaičiavimo metodų taisyklėmis, Lietuvos žemės ūkio ir kaimo plėtros 2023–2027 metų strategin</w:t>
      </w:r>
      <w:r>
        <w:rPr>
          <w:szCs w:val="24"/>
        </w:rPr>
        <w:t>į</w:t>
      </w:r>
      <w:r w:rsidRPr="0030685E">
        <w:rPr>
          <w:szCs w:val="24"/>
        </w:rPr>
        <w:t xml:space="preserve"> plan</w:t>
      </w:r>
      <w:r>
        <w:rPr>
          <w:szCs w:val="24"/>
        </w:rPr>
        <w:t>ą</w:t>
      </w:r>
      <w:r w:rsidRPr="0030685E">
        <w:rPr>
          <w:szCs w:val="24"/>
        </w:rPr>
        <w:t>, patvirtint</w:t>
      </w:r>
      <w:r>
        <w:rPr>
          <w:szCs w:val="24"/>
        </w:rPr>
        <w:t>ą</w:t>
      </w:r>
      <w:r w:rsidRPr="0030685E">
        <w:rPr>
          <w:szCs w:val="24"/>
        </w:rPr>
        <w:t xml:space="preserve"> Europos Komisijos 2022 m. lapkričio 21 d. sprendimu Nr. C(2022) 8272 ir kitų Lietuvos Respublikos ir Europos Sąjungos teisės aktų, nustatančių tiesioginės paramos žemės ūkio veiklos subjektams teikimo tvarką, nuostatas:</w:t>
      </w:r>
    </w:p>
    <w:p w14:paraId="011EE160" w14:textId="77777777" w:rsidR="003B3D6C" w:rsidRPr="0030685E" w:rsidRDefault="003B3D6C" w:rsidP="00B65A57">
      <w:pPr>
        <w:spacing w:line="360" w:lineRule="auto"/>
        <w:ind w:firstLine="851"/>
        <w:jc w:val="both"/>
      </w:pPr>
      <w:r w:rsidRPr="0030685E">
        <w:rPr>
          <w:szCs w:val="24"/>
        </w:rPr>
        <w:t xml:space="preserve">T v i r t i n u Lietuvos žemės ūkio ir kaimo plėtros 2023–2027 m. strateginio plano intervencinės priemonės </w:t>
      </w:r>
      <w:r w:rsidRPr="0030685E">
        <w:rPr>
          <w:spacing w:val="-2"/>
          <w:szCs w:val="24"/>
        </w:rPr>
        <w:t xml:space="preserve">„Gyvūnų gerovė“ veiklos „Parama už </w:t>
      </w:r>
      <w:r w:rsidRPr="0030685E">
        <w:rPr>
          <w:szCs w:val="24"/>
        </w:rPr>
        <w:t xml:space="preserve">geresnes naminių paukščių (broilerių, </w:t>
      </w:r>
      <w:r w:rsidRPr="0030685E">
        <w:rPr>
          <w:szCs w:val="24"/>
        </w:rPr>
        <w:lastRenderedPageBreak/>
        <w:t xml:space="preserve">kalakutų ir vištų dedeklių) </w:t>
      </w:r>
      <w:r w:rsidRPr="0030685E">
        <w:rPr>
          <w:spacing w:val="-2"/>
          <w:szCs w:val="24"/>
        </w:rPr>
        <w:t xml:space="preserve">laikymo </w:t>
      </w:r>
      <w:r w:rsidRPr="0030685E">
        <w:rPr>
          <w:szCs w:val="24"/>
        </w:rPr>
        <w:t>sąlygas ir sveikatingumo didinimą“ ir veiklos „Parama už 20 proc. didesnio laikymo ploto užtikrinimą penimoms kiaulėms</w:t>
      </w:r>
      <w:r w:rsidRPr="0030685E">
        <w:rPr>
          <w:spacing w:val="-2"/>
          <w:szCs w:val="24"/>
        </w:rPr>
        <w:t>“ administravimo taisykles</w:t>
      </w:r>
    </w:p>
    <w:p w14:paraId="18B8D813" w14:textId="77777777" w:rsidR="003B3D6C" w:rsidRDefault="003B3D6C" w:rsidP="00B65A57">
      <w:pPr>
        <w:spacing w:line="360" w:lineRule="auto"/>
        <w:jc w:val="both"/>
      </w:pPr>
    </w:p>
    <w:p w14:paraId="06460D3A" w14:textId="77777777" w:rsidR="003B3D6C" w:rsidRDefault="003B3D6C" w:rsidP="00B65A57">
      <w:pPr>
        <w:spacing w:line="360" w:lineRule="auto"/>
        <w:jc w:val="both"/>
      </w:pPr>
    </w:p>
    <w:p w14:paraId="48760B27" w14:textId="77777777" w:rsidR="003B3D6C" w:rsidRDefault="003B3D6C" w:rsidP="003B3D6C">
      <w:pPr>
        <w:spacing w:line="360" w:lineRule="auto"/>
      </w:pPr>
    </w:p>
    <w:p w14:paraId="7396A547" w14:textId="77777777" w:rsidR="003B3D6C" w:rsidRDefault="003B3D6C" w:rsidP="003B3D6C">
      <w:pPr>
        <w:spacing w:line="360" w:lineRule="auto"/>
      </w:pPr>
    </w:p>
    <w:p w14:paraId="754F8FAC" w14:textId="77777777" w:rsidR="003B3D6C" w:rsidRDefault="003B3D6C" w:rsidP="003B3D6C">
      <w:pPr>
        <w:spacing w:line="360" w:lineRule="auto"/>
      </w:pPr>
      <w:r>
        <w:t>Žemės ūkio ministras</w:t>
      </w:r>
    </w:p>
    <w:p w14:paraId="68E3D285" w14:textId="77777777" w:rsidR="003B3D6C" w:rsidRDefault="003B3D6C">
      <w:pPr>
        <w:ind w:firstLine="6804"/>
        <w:rPr>
          <w:szCs w:val="24"/>
        </w:rPr>
        <w:sectPr w:rsidR="003B3D6C" w:rsidSect="001E5247">
          <w:headerReference w:type="default" r:id="rId8"/>
          <w:headerReference w:type="first" r:id="rId9"/>
          <w:pgSz w:w="11907" w:h="16840"/>
          <w:pgMar w:top="1134" w:right="567" w:bottom="567" w:left="1701" w:header="567" w:footer="567" w:gutter="0"/>
          <w:pgNumType w:start="1"/>
          <w:cols w:space="1296"/>
          <w:titlePg/>
          <w:docGrid w:linePitch="326"/>
        </w:sectPr>
      </w:pPr>
    </w:p>
    <w:p w14:paraId="012D02F3" w14:textId="77777777" w:rsidR="003B3D6C" w:rsidRDefault="003B3D6C">
      <w:pPr>
        <w:ind w:firstLine="6804"/>
        <w:rPr>
          <w:szCs w:val="24"/>
        </w:rPr>
      </w:pPr>
    </w:p>
    <w:p w14:paraId="11A45870" w14:textId="053FF1D4" w:rsidR="004415E6" w:rsidRPr="00865115" w:rsidRDefault="00A87B53">
      <w:pPr>
        <w:ind w:firstLine="6804"/>
        <w:rPr>
          <w:szCs w:val="24"/>
        </w:rPr>
      </w:pPr>
      <w:r w:rsidRPr="00865115">
        <w:rPr>
          <w:szCs w:val="24"/>
        </w:rPr>
        <w:t>PATVIRTINTA</w:t>
      </w:r>
    </w:p>
    <w:p w14:paraId="68E18672" w14:textId="77777777" w:rsidR="004415E6" w:rsidRPr="00865115" w:rsidRDefault="00A87B53">
      <w:pPr>
        <w:ind w:firstLine="6804"/>
        <w:rPr>
          <w:szCs w:val="24"/>
        </w:rPr>
      </w:pPr>
      <w:r w:rsidRPr="00865115">
        <w:rPr>
          <w:szCs w:val="24"/>
        </w:rPr>
        <w:t>Lietuvos Respublikos</w:t>
      </w:r>
    </w:p>
    <w:p w14:paraId="2EEFA160" w14:textId="77777777" w:rsidR="004415E6" w:rsidRPr="00865115" w:rsidRDefault="00A87B53">
      <w:pPr>
        <w:ind w:firstLine="6804"/>
        <w:rPr>
          <w:szCs w:val="24"/>
        </w:rPr>
      </w:pPr>
      <w:r w:rsidRPr="00865115">
        <w:rPr>
          <w:szCs w:val="24"/>
        </w:rPr>
        <w:t>žemės ūkio ministro</w:t>
      </w:r>
    </w:p>
    <w:p w14:paraId="3A0EB12C" w14:textId="69455E2D" w:rsidR="004415E6" w:rsidRPr="00865115" w:rsidRDefault="00A87B53">
      <w:pPr>
        <w:ind w:firstLine="6804"/>
        <w:rPr>
          <w:szCs w:val="24"/>
        </w:rPr>
      </w:pPr>
      <w:r w:rsidRPr="00865115">
        <w:rPr>
          <w:szCs w:val="24"/>
        </w:rPr>
        <w:t>20</w:t>
      </w:r>
      <w:r w:rsidR="00D702B2" w:rsidRPr="00865115">
        <w:rPr>
          <w:szCs w:val="24"/>
        </w:rPr>
        <w:t>2</w:t>
      </w:r>
      <w:r w:rsidRPr="00865115">
        <w:rPr>
          <w:szCs w:val="24"/>
        </w:rPr>
        <w:t xml:space="preserve"> </w:t>
      </w:r>
      <w:r w:rsidR="0072782B" w:rsidRPr="00865115">
        <w:rPr>
          <w:szCs w:val="24"/>
        </w:rPr>
        <w:t xml:space="preserve">  </w:t>
      </w:r>
      <w:r w:rsidRPr="00865115">
        <w:rPr>
          <w:szCs w:val="24"/>
        </w:rPr>
        <w:t xml:space="preserve">m. </w:t>
      </w:r>
      <w:r w:rsidR="00D702B2" w:rsidRPr="00865115">
        <w:rPr>
          <w:szCs w:val="24"/>
        </w:rPr>
        <w:t xml:space="preserve">                     </w:t>
      </w:r>
      <w:r w:rsidRPr="00865115">
        <w:rPr>
          <w:szCs w:val="24"/>
        </w:rPr>
        <w:t>d.</w:t>
      </w:r>
    </w:p>
    <w:p w14:paraId="60AFC1E5" w14:textId="2D996F18" w:rsidR="004415E6" w:rsidRPr="00865115" w:rsidRDefault="00A87B53" w:rsidP="00791887">
      <w:pPr>
        <w:spacing w:line="480" w:lineRule="auto"/>
        <w:ind w:firstLine="6804"/>
        <w:rPr>
          <w:szCs w:val="24"/>
        </w:rPr>
      </w:pPr>
      <w:r w:rsidRPr="00865115">
        <w:rPr>
          <w:szCs w:val="24"/>
        </w:rPr>
        <w:t>įsakymu Nr. 3D-</w:t>
      </w:r>
    </w:p>
    <w:p w14:paraId="4EFD4982" w14:textId="2559482C" w:rsidR="004415E6" w:rsidRPr="00865115" w:rsidRDefault="00A24D1F" w:rsidP="00791887">
      <w:pPr>
        <w:keepLines/>
        <w:suppressAutoHyphens/>
        <w:spacing w:after="240"/>
        <w:jc w:val="center"/>
        <w:rPr>
          <w:b/>
          <w:bCs/>
          <w:caps/>
          <w:szCs w:val="24"/>
        </w:rPr>
      </w:pPr>
      <w:r w:rsidRPr="00865115">
        <w:rPr>
          <w:b/>
          <w:bCs/>
          <w:caps/>
          <w:szCs w:val="24"/>
        </w:rPr>
        <w:t xml:space="preserve">LIETUVOS ŽEMĖS ŪKIO IR KAIMO PLĖTROS </w:t>
      </w:r>
      <w:r w:rsidR="00D702B2" w:rsidRPr="00865115">
        <w:rPr>
          <w:b/>
          <w:bCs/>
          <w:caps/>
          <w:szCs w:val="24"/>
        </w:rPr>
        <w:t>2023–2027 M.</w:t>
      </w:r>
      <w:r w:rsidRPr="00865115">
        <w:rPr>
          <w:b/>
          <w:bCs/>
          <w:caps/>
          <w:szCs w:val="24"/>
        </w:rPr>
        <w:t xml:space="preserve"> STRATEGINIO PLANO</w:t>
      </w:r>
      <w:r w:rsidR="00D702B2" w:rsidRPr="00865115">
        <w:rPr>
          <w:b/>
          <w:bCs/>
          <w:caps/>
          <w:szCs w:val="24"/>
        </w:rPr>
        <w:t xml:space="preserve"> </w:t>
      </w:r>
      <w:bookmarkStart w:id="0" w:name="_Hlk118813701"/>
      <w:r w:rsidR="000125DD" w:rsidRPr="00865115">
        <w:rPr>
          <w:b/>
          <w:bCs/>
          <w:caps/>
          <w:szCs w:val="24"/>
        </w:rPr>
        <w:t>INTERVENCINĖS PRIEMONĖS „gYVŪNŲ GEROVĖ“ VEIK</w:t>
      </w:r>
      <w:r w:rsidR="00513D64" w:rsidRPr="00865115">
        <w:rPr>
          <w:b/>
          <w:bCs/>
          <w:caps/>
          <w:szCs w:val="24"/>
        </w:rPr>
        <w:t>L</w:t>
      </w:r>
      <w:r w:rsidR="000125DD" w:rsidRPr="00865115">
        <w:rPr>
          <w:b/>
          <w:bCs/>
          <w:caps/>
          <w:szCs w:val="24"/>
        </w:rPr>
        <w:t>OS „</w:t>
      </w:r>
      <w:r w:rsidR="008A1503" w:rsidRPr="00865115">
        <w:rPr>
          <w:b/>
          <w:bCs/>
          <w:caps/>
          <w:szCs w:val="24"/>
        </w:rPr>
        <w:t>PARAMA UŽ GERESNES NAMINIŲ PAUKŠČIŲ (BROILERIŲ, KALAKUTŲ IR VIŠTŲ DEDEKLIŲ) LAIKYMO SĄLYGAS IR SVEIKATINGUMO DIDINIMĄ</w:t>
      </w:r>
      <w:r w:rsidR="0099234B" w:rsidRPr="00865115">
        <w:rPr>
          <w:b/>
          <w:bCs/>
          <w:caps/>
          <w:szCs w:val="24"/>
        </w:rPr>
        <w:t>“</w:t>
      </w:r>
      <w:r w:rsidR="008A1503" w:rsidRPr="00865115">
        <w:rPr>
          <w:b/>
          <w:bCs/>
          <w:caps/>
          <w:szCs w:val="24"/>
        </w:rPr>
        <w:t xml:space="preserve"> </w:t>
      </w:r>
      <w:r w:rsidR="0099234B" w:rsidRPr="00865115">
        <w:rPr>
          <w:b/>
          <w:bCs/>
          <w:caps/>
          <w:szCs w:val="24"/>
        </w:rPr>
        <w:t>ir</w:t>
      </w:r>
      <w:r w:rsidR="000125DD" w:rsidRPr="00865115">
        <w:rPr>
          <w:b/>
          <w:bCs/>
          <w:caps/>
          <w:szCs w:val="24"/>
        </w:rPr>
        <w:t xml:space="preserve"> </w:t>
      </w:r>
      <w:r w:rsidR="00A07ADA" w:rsidRPr="00865115">
        <w:rPr>
          <w:b/>
          <w:bCs/>
          <w:caps/>
          <w:szCs w:val="24"/>
        </w:rPr>
        <w:t xml:space="preserve">veiklos </w:t>
      </w:r>
      <w:r w:rsidR="000125DD" w:rsidRPr="00865115">
        <w:rPr>
          <w:b/>
          <w:bCs/>
          <w:caps/>
          <w:szCs w:val="24"/>
        </w:rPr>
        <w:t>„</w:t>
      </w:r>
      <w:r w:rsidR="00F07903" w:rsidRPr="00865115">
        <w:rPr>
          <w:b/>
          <w:bCs/>
          <w:caps/>
          <w:szCs w:val="24"/>
        </w:rPr>
        <w:t>Parama už 20 proc. didesnio laikymo ploto užtikrinimą penimoms kiaulėms</w:t>
      </w:r>
      <w:r w:rsidR="000125DD" w:rsidRPr="00865115">
        <w:rPr>
          <w:b/>
          <w:bCs/>
          <w:caps/>
          <w:szCs w:val="24"/>
        </w:rPr>
        <w:t>“</w:t>
      </w:r>
      <w:r w:rsidR="00D702B2" w:rsidRPr="00865115">
        <w:rPr>
          <w:b/>
          <w:bCs/>
          <w:caps/>
          <w:szCs w:val="24"/>
        </w:rPr>
        <w:t xml:space="preserve"> </w:t>
      </w:r>
      <w:bookmarkEnd w:id="0"/>
      <w:r w:rsidR="00D702B2" w:rsidRPr="00865115">
        <w:rPr>
          <w:b/>
          <w:bCs/>
          <w:caps/>
          <w:szCs w:val="24"/>
        </w:rPr>
        <w:t xml:space="preserve">ADMINISTRAVIMO </w:t>
      </w:r>
      <w:r w:rsidR="00A87B53" w:rsidRPr="00865115">
        <w:rPr>
          <w:b/>
          <w:bCs/>
          <w:caps/>
          <w:szCs w:val="24"/>
        </w:rPr>
        <w:t>TAISYKLĖS</w:t>
      </w:r>
    </w:p>
    <w:p w14:paraId="3E40A390" w14:textId="77777777" w:rsidR="004415E6" w:rsidRPr="00865115" w:rsidRDefault="00A87B53">
      <w:pPr>
        <w:keepLines/>
        <w:suppressAutoHyphens/>
        <w:jc w:val="center"/>
        <w:rPr>
          <w:b/>
          <w:bCs/>
          <w:caps/>
          <w:szCs w:val="24"/>
        </w:rPr>
      </w:pPr>
      <w:r w:rsidRPr="00865115">
        <w:rPr>
          <w:b/>
          <w:bCs/>
          <w:caps/>
          <w:szCs w:val="24"/>
        </w:rPr>
        <w:t>I SKYRIUS</w:t>
      </w:r>
    </w:p>
    <w:p w14:paraId="50CF9CD5" w14:textId="77777777" w:rsidR="004415E6" w:rsidRPr="00865115" w:rsidRDefault="00A87B53" w:rsidP="00791887">
      <w:pPr>
        <w:keepLines/>
        <w:suppressAutoHyphens/>
        <w:spacing w:after="240"/>
        <w:jc w:val="center"/>
        <w:rPr>
          <w:b/>
          <w:bCs/>
          <w:caps/>
          <w:szCs w:val="24"/>
        </w:rPr>
      </w:pPr>
      <w:r w:rsidRPr="00865115">
        <w:rPr>
          <w:b/>
          <w:bCs/>
          <w:caps/>
          <w:szCs w:val="24"/>
        </w:rPr>
        <w:t>bendrosios nuostatos</w:t>
      </w:r>
    </w:p>
    <w:p w14:paraId="45ECE084" w14:textId="1A336CCD" w:rsidR="00DC21DA" w:rsidRPr="00865115" w:rsidRDefault="009302F2" w:rsidP="001E5247">
      <w:pPr>
        <w:pStyle w:val="Sraopastraipa"/>
        <w:numPr>
          <w:ilvl w:val="0"/>
          <w:numId w:val="5"/>
        </w:numPr>
        <w:tabs>
          <w:tab w:val="left" w:pos="993"/>
        </w:tabs>
        <w:suppressAutoHyphens/>
        <w:spacing w:line="360" w:lineRule="auto"/>
        <w:ind w:left="0" w:firstLine="567"/>
        <w:jc w:val="both"/>
        <w:textAlignment w:val="center"/>
        <w:rPr>
          <w:szCs w:val="24"/>
        </w:rPr>
      </w:pPr>
      <w:r w:rsidRPr="00865115">
        <w:rPr>
          <w:szCs w:val="24"/>
        </w:rPr>
        <w:t xml:space="preserve">Lietuvos žemės ūkio ir kaimo plėtros </w:t>
      </w:r>
      <w:r w:rsidR="00D702B2" w:rsidRPr="00865115">
        <w:rPr>
          <w:szCs w:val="24"/>
        </w:rPr>
        <w:t xml:space="preserve">2023–2027 m. </w:t>
      </w:r>
      <w:r w:rsidRPr="00865115">
        <w:rPr>
          <w:szCs w:val="24"/>
        </w:rPr>
        <w:t xml:space="preserve">strateginio plano </w:t>
      </w:r>
      <w:r w:rsidR="00F75A27" w:rsidRPr="00865115">
        <w:rPr>
          <w:szCs w:val="24"/>
        </w:rPr>
        <w:t xml:space="preserve">(toliau – Strateginis planas) </w:t>
      </w:r>
      <w:r w:rsidR="00C63704" w:rsidRPr="00865115">
        <w:rPr>
          <w:szCs w:val="24"/>
        </w:rPr>
        <w:t>intervencinės priemonė</w:t>
      </w:r>
      <w:r w:rsidR="008A1503" w:rsidRPr="00865115">
        <w:rPr>
          <w:szCs w:val="24"/>
        </w:rPr>
        <w:t>s</w:t>
      </w:r>
      <w:r w:rsidR="00C63704" w:rsidRPr="00865115">
        <w:rPr>
          <w:szCs w:val="24"/>
        </w:rPr>
        <w:t xml:space="preserve"> </w:t>
      </w:r>
      <w:r w:rsidR="00C63704" w:rsidRPr="00865115">
        <w:rPr>
          <w:spacing w:val="-2"/>
          <w:szCs w:val="24"/>
        </w:rPr>
        <w:t>„Gyvūnų gerovė“ veik</w:t>
      </w:r>
      <w:r w:rsidR="00D7701C" w:rsidRPr="00865115">
        <w:rPr>
          <w:spacing w:val="-2"/>
          <w:szCs w:val="24"/>
        </w:rPr>
        <w:t>l</w:t>
      </w:r>
      <w:r w:rsidRPr="00865115">
        <w:rPr>
          <w:spacing w:val="-2"/>
          <w:szCs w:val="24"/>
        </w:rPr>
        <w:t xml:space="preserve">os </w:t>
      </w:r>
      <w:bookmarkStart w:id="1" w:name="_Hlk120540090"/>
      <w:r w:rsidR="00C63704" w:rsidRPr="00865115">
        <w:rPr>
          <w:spacing w:val="-2"/>
          <w:szCs w:val="24"/>
        </w:rPr>
        <w:t xml:space="preserve">„Parama už </w:t>
      </w:r>
      <w:r w:rsidR="00225950" w:rsidRPr="00865115">
        <w:rPr>
          <w:szCs w:val="24"/>
        </w:rPr>
        <w:t xml:space="preserve">geresnes naminių paukščių (broilerių, kalakutų ir vištų dedeklių) </w:t>
      </w:r>
      <w:r w:rsidR="004011F1" w:rsidRPr="00865115">
        <w:rPr>
          <w:spacing w:val="-2"/>
          <w:szCs w:val="24"/>
        </w:rPr>
        <w:t xml:space="preserve">laikymo </w:t>
      </w:r>
      <w:r w:rsidR="00225950" w:rsidRPr="00865115">
        <w:rPr>
          <w:szCs w:val="24"/>
        </w:rPr>
        <w:t>sąlygas ir sveikatingumo didinimą</w:t>
      </w:r>
      <w:r w:rsidR="0099234B" w:rsidRPr="00865115">
        <w:rPr>
          <w:szCs w:val="24"/>
        </w:rPr>
        <w:t xml:space="preserve">“ ir </w:t>
      </w:r>
      <w:r w:rsidRPr="00865115">
        <w:rPr>
          <w:szCs w:val="24"/>
        </w:rPr>
        <w:t xml:space="preserve">veiklos </w:t>
      </w:r>
      <w:r w:rsidR="0099234B" w:rsidRPr="00865115">
        <w:rPr>
          <w:szCs w:val="24"/>
        </w:rPr>
        <w:t>„</w:t>
      </w:r>
      <w:r w:rsidR="00F07903" w:rsidRPr="00865115">
        <w:rPr>
          <w:szCs w:val="24"/>
        </w:rPr>
        <w:t>Parama už 20 proc. didesnio laikymo ploto užtikrinimą penimoms kiaulėms</w:t>
      </w:r>
      <w:r w:rsidR="00C63704" w:rsidRPr="00865115">
        <w:rPr>
          <w:spacing w:val="-2"/>
          <w:szCs w:val="24"/>
        </w:rPr>
        <w:t>“</w:t>
      </w:r>
      <w:bookmarkEnd w:id="1"/>
      <w:r w:rsidR="00C63704" w:rsidRPr="00865115">
        <w:rPr>
          <w:spacing w:val="-2"/>
          <w:szCs w:val="24"/>
        </w:rPr>
        <w:t xml:space="preserve"> administravimo taisyklės </w:t>
      </w:r>
      <w:r w:rsidR="00A87B53" w:rsidRPr="00865115">
        <w:rPr>
          <w:szCs w:val="24"/>
        </w:rPr>
        <w:t xml:space="preserve">(toliau – taisyklės) parengtos vadovaujantis </w:t>
      </w:r>
      <w:r w:rsidR="00F86F0A" w:rsidRPr="00865115">
        <w:rPr>
          <w:szCs w:val="24"/>
          <w:lang w:eastAsia="lt-LT"/>
        </w:rPr>
        <w:t>2021 m. gruodžio 2 d. Europos Parlamento ir Tarybos reglamentu (ES) Nr.</w:t>
      </w:r>
      <w:r w:rsidR="00F8463C" w:rsidRPr="00865115">
        <w:rPr>
          <w:szCs w:val="24"/>
          <w:lang w:eastAsia="lt-LT"/>
        </w:rPr>
        <w:t xml:space="preserve"> </w:t>
      </w:r>
      <w:r w:rsidR="00F86F0A" w:rsidRPr="00865115">
        <w:rPr>
          <w:szCs w:val="24"/>
          <w:lang w:eastAsia="lt-LT"/>
        </w:rPr>
        <w:t xml:space="preserve">2021/2115, </w:t>
      </w:r>
      <w:r w:rsidR="00F86F0A" w:rsidRPr="00865115">
        <w:rPr>
          <w:szCs w:val="24"/>
        </w:rPr>
        <w:t>kuriuo nustatomos valstybių narių pagal bendrą žemės ūkio politiką rengtinų strateginių planų (BŽŪP strateginių planų), finansuotinų iš Europos žemės ūkio garantijų fondo (EŽŪGF) ir iš Europos žemės ūkio fondo kaimo plėtrai (EŽŪFKP),</w:t>
      </w:r>
      <w:r w:rsidR="0084141E" w:rsidRPr="00865115">
        <w:rPr>
          <w:szCs w:val="24"/>
        </w:rPr>
        <w:t xml:space="preserve"> rėmimo taisyklės ir panaikinami reglamentai (ES) Nr. 1305/2013 ir (ES) Nr. 1307/2013</w:t>
      </w:r>
      <w:r w:rsidR="00997836" w:rsidRPr="00865115">
        <w:rPr>
          <w:szCs w:val="24"/>
        </w:rPr>
        <w:t>,</w:t>
      </w:r>
      <w:r w:rsidR="00F86F0A" w:rsidRPr="00865115">
        <w:rPr>
          <w:szCs w:val="24"/>
        </w:rPr>
        <w:t xml:space="preserve"> 2021 m. gruodžio 2 d. </w:t>
      </w:r>
      <w:r w:rsidR="00F86F0A" w:rsidRPr="00865115">
        <w:rPr>
          <w:szCs w:val="24"/>
          <w:lang w:eastAsia="lt-LT"/>
        </w:rPr>
        <w:t>Europos Parlamento ir Tarybos reglamentu (ES) Nr.</w:t>
      </w:r>
      <w:r w:rsidR="004F59EF" w:rsidRPr="00865115">
        <w:rPr>
          <w:szCs w:val="24"/>
          <w:lang w:eastAsia="lt-LT"/>
        </w:rPr>
        <w:t xml:space="preserve"> </w:t>
      </w:r>
      <w:r w:rsidR="00F86F0A" w:rsidRPr="00865115">
        <w:rPr>
          <w:szCs w:val="24"/>
          <w:lang w:eastAsia="lt-LT"/>
        </w:rPr>
        <w:t xml:space="preserve">2021/2116 </w:t>
      </w:r>
      <w:r w:rsidR="00F86F0A" w:rsidRPr="00865115">
        <w:rPr>
          <w:szCs w:val="24"/>
        </w:rPr>
        <w:t>dėl bendros žemės ūkio politikos finansavimo, valdymo ir stebėsenos, kuriuo panaikinamas Reglamentas (ES) Nr. 1306/2013, 2022</w:t>
      </w:r>
      <w:r w:rsidR="004F59EF" w:rsidRPr="00865115">
        <w:rPr>
          <w:szCs w:val="24"/>
        </w:rPr>
        <w:t xml:space="preserve"> </w:t>
      </w:r>
      <w:r w:rsidR="00F86F0A" w:rsidRPr="00865115">
        <w:rPr>
          <w:szCs w:val="24"/>
        </w:rPr>
        <w:t>m. gegužės 4 d. Komisijos deleguotuoju reglamentu (ES) Nr.</w:t>
      </w:r>
      <w:r w:rsidR="004F59EF" w:rsidRPr="00865115">
        <w:rPr>
          <w:szCs w:val="24"/>
        </w:rPr>
        <w:t xml:space="preserve"> </w:t>
      </w:r>
      <w:r w:rsidR="00F86F0A" w:rsidRPr="00865115">
        <w:rPr>
          <w:szCs w:val="24"/>
        </w:rPr>
        <w:t xml:space="preserve">2022/1172, kuriuo papildomos Europos Parlamento ir Tarybos reglamento (ES) 2021/2116 nuostatos dėl bendros žemės ūkio politikos integruotos administravimo ir kontrolės sistemos ir su paramos sąlygomis susijusių administracinių nuobaudų taikymo ir apskaičiavimo, 2022 m. gegužės 31 d. Komisijos įgyvendinimo reglamentu (ES) Nr. 2022/1173, kuriuo nustatomos Europos Parlamento ir Tarybos reglamento (ES) 2021/2116 taikymo taisyklės dėl bendros žemės ūkio politikos integruotos administravimo ir kontrolės sistemos, </w:t>
      </w:r>
      <w:r w:rsidR="006751B0" w:rsidRPr="00865115">
        <w:rPr>
          <w:szCs w:val="24"/>
        </w:rPr>
        <w:t xml:space="preserve">2021 m. gruodžio 21 d. </w:t>
      </w:r>
      <w:r w:rsidR="00C63704" w:rsidRPr="00865115">
        <w:rPr>
          <w:szCs w:val="24"/>
        </w:rPr>
        <w:t>E</w:t>
      </w:r>
      <w:r w:rsidR="006751B0" w:rsidRPr="00865115">
        <w:rPr>
          <w:szCs w:val="24"/>
        </w:rPr>
        <w:t xml:space="preserve">uropos </w:t>
      </w:r>
      <w:r w:rsidR="00C63704" w:rsidRPr="00865115">
        <w:rPr>
          <w:szCs w:val="24"/>
        </w:rPr>
        <w:t>K</w:t>
      </w:r>
      <w:r w:rsidR="006751B0" w:rsidRPr="00865115">
        <w:rPr>
          <w:szCs w:val="24"/>
        </w:rPr>
        <w:t>omisijos</w:t>
      </w:r>
      <w:r w:rsidR="00C63704" w:rsidRPr="00865115">
        <w:rPr>
          <w:szCs w:val="24"/>
        </w:rPr>
        <w:t xml:space="preserve"> įgyvendinimo reglament</w:t>
      </w:r>
      <w:r w:rsidR="007A770C" w:rsidRPr="00865115">
        <w:rPr>
          <w:szCs w:val="24"/>
        </w:rPr>
        <w:t>o</w:t>
      </w:r>
      <w:r w:rsidR="00C63704" w:rsidRPr="00865115">
        <w:rPr>
          <w:szCs w:val="24"/>
        </w:rPr>
        <w:t xml:space="preserve"> (ES) 2021/2290, </w:t>
      </w:r>
      <w:r w:rsidR="006751B0" w:rsidRPr="00865115">
        <w:rPr>
          <w:szCs w:val="24"/>
        </w:rPr>
        <w:t>kuriuo nustatomos Europos Parlamento ir Tarybos reglamento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I priede nurodyt</w:t>
      </w:r>
      <w:r w:rsidR="007A770C" w:rsidRPr="00865115">
        <w:rPr>
          <w:szCs w:val="24"/>
        </w:rPr>
        <w:t>omis</w:t>
      </w:r>
      <w:r w:rsidR="006751B0" w:rsidRPr="00865115">
        <w:rPr>
          <w:szCs w:val="24"/>
        </w:rPr>
        <w:t xml:space="preserve"> bendrų produkto ir rezultato rodiklių apskaičiavimo metodų taisyklė</w:t>
      </w:r>
      <w:r w:rsidR="007A770C" w:rsidRPr="00865115">
        <w:rPr>
          <w:szCs w:val="24"/>
        </w:rPr>
        <w:t>mis</w:t>
      </w:r>
      <w:r w:rsidR="006751B0" w:rsidRPr="00865115">
        <w:rPr>
          <w:szCs w:val="24"/>
        </w:rPr>
        <w:t xml:space="preserve">, </w:t>
      </w:r>
      <w:r w:rsidR="00006C44" w:rsidRPr="00865115">
        <w:rPr>
          <w:szCs w:val="24"/>
        </w:rPr>
        <w:t>Lietuvos žemės ūkio ir kaimo plėtros 2023–2027 metų strateginiu planu, patvirtintu Europos Komisijos 2022 m.</w:t>
      </w:r>
      <w:r w:rsidR="005A7726" w:rsidRPr="00865115">
        <w:rPr>
          <w:szCs w:val="24"/>
        </w:rPr>
        <w:t xml:space="preserve"> </w:t>
      </w:r>
      <w:r w:rsidR="00006C44" w:rsidRPr="00865115">
        <w:rPr>
          <w:szCs w:val="24"/>
        </w:rPr>
        <w:t>lapkričio 21 d. sprendimu Nr.</w:t>
      </w:r>
      <w:r w:rsidR="005A7726" w:rsidRPr="00865115">
        <w:rPr>
          <w:szCs w:val="24"/>
        </w:rPr>
        <w:t xml:space="preserve"> </w:t>
      </w:r>
      <w:r w:rsidR="00006C44" w:rsidRPr="00865115">
        <w:rPr>
          <w:szCs w:val="24"/>
        </w:rPr>
        <w:t xml:space="preserve">C(2022) 8272 </w:t>
      </w:r>
      <w:r w:rsidR="00A87B53" w:rsidRPr="00865115">
        <w:rPr>
          <w:szCs w:val="24"/>
        </w:rPr>
        <w:t xml:space="preserve">ir kitų Lietuvos Respublikos ir </w:t>
      </w:r>
      <w:r w:rsidR="00A87B53" w:rsidRPr="00865115">
        <w:rPr>
          <w:szCs w:val="24"/>
        </w:rPr>
        <w:lastRenderedPageBreak/>
        <w:t>Europos Sąjungos teisės aktų, nustatančių tiesioginės paramos žemės ūkio veiklos subjektams teikimo tvarką, nuostatomis.</w:t>
      </w:r>
    </w:p>
    <w:p w14:paraId="17CC8670" w14:textId="7F2468B0" w:rsidR="00DC21DA" w:rsidRPr="00865115" w:rsidRDefault="00A87B53" w:rsidP="001E5247">
      <w:pPr>
        <w:pStyle w:val="Sraopastraipa"/>
        <w:numPr>
          <w:ilvl w:val="0"/>
          <w:numId w:val="5"/>
        </w:numPr>
        <w:tabs>
          <w:tab w:val="left" w:pos="993"/>
        </w:tabs>
        <w:suppressAutoHyphens/>
        <w:spacing w:line="360" w:lineRule="auto"/>
        <w:ind w:left="0" w:firstLine="567"/>
        <w:jc w:val="both"/>
        <w:textAlignment w:val="center"/>
        <w:rPr>
          <w:szCs w:val="24"/>
        </w:rPr>
      </w:pPr>
      <w:r w:rsidRPr="00865115">
        <w:rPr>
          <w:spacing w:val="-2"/>
          <w:szCs w:val="24"/>
        </w:rPr>
        <w:t xml:space="preserve">Taisyklių tikslas – nustatyti </w:t>
      </w:r>
      <w:r w:rsidR="00F75A27" w:rsidRPr="00865115">
        <w:rPr>
          <w:spacing w:val="-2"/>
          <w:szCs w:val="24"/>
        </w:rPr>
        <w:t xml:space="preserve">Strateginio plano </w:t>
      </w:r>
      <w:r w:rsidR="000125DD" w:rsidRPr="00865115">
        <w:rPr>
          <w:spacing w:val="-2"/>
          <w:szCs w:val="24"/>
        </w:rPr>
        <w:t>intervencinės priemonės „Gyvūnų gerovė“ veik</w:t>
      </w:r>
      <w:r w:rsidR="00AB3F29" w:rsidRPr="00865115">
        <w:rPr>
          <w:spacing w:val="-2"/>
          <w:szCs w:val="24"/>
        </w:rPr>
        <w:t>l</w:t>
      </w:r>
      <w:r w:rsidR="000125DD" w:rsidRPr="00865115">
        <w:rPr>
          <w:spacing w:val="-2"/>
          <w:szCs w:val="24"/>
        </w:rPr>
        <w:t>os „</w:t>
      </w:r>
      <w:r w:rsidR="00225950" w:rsidRPr="00865115">
        <w:rPr>
          <w:szCs w:val="24"/>
        </w:rPr>
        <w:t>Parama už geresnes naminių paukščių (broilerių, kalakutų ir vištų dedeklių) laikymo sąlygas ir sveikatingumo didinimą“</w:t>
      </w:r>
      <w:r w:rsidR="000125DD" w:rsidRPr="00865115">
        <w:rPr>
          <w:spacing w:val="-2"/>
          <w:szCs w:val="24"/>
        </w:rPr>
        <w:t xml:space="preserve"> </w:t>
      </w:r>
      <w:r w:rsidR="0099234B" w:rsidRPr="00865115">
        <w:rPr>
          <w:spacing w:val="-2"/>
          <w:szCs w:val="24"/>
        </w:rPr>
        <w:t xml:space="preserve">ir </w:t>
      </w:r>
      <w:r w:rsidR="00F75A27" w:rsidRPr="00865115">
        <w:rPr>
          <w:spacing w:val="-2"/>
          <w:szCs w:val="24"/>
        </w:rPr>
        <w:t xml:space="preserve">veiklos </w:t>
      </w:r>
      <w:r w:rsidR="0099234B" w:rsidRPr="00865115">
        <w:rPr>
          <w:spacing w:val="-2"/>
          <w:szCs w:val="24"/>
        </w:rPr>
        <w:t>„</w:t>
      </w:r>
      <w:r w:rsidR="00F07903" w:rsidRPr="00865115">
        <w:rPr>
          <w:szCs w:val="24"/>
        </w:rPr>
        <w:t>Parama už 20 proc. didesnio laikymo ploto užtikrinimą penimoms kiaulėms</w:t>
      </w:r>
      <w:r w:rsidR="0099234B" w:rsidRPr="00865115">
        <w:rPr>
          <w:spacing w:val="-2"/>
          <w:szCs w:val="24"/>
        </w:rPr>
        <w:t>“</w:t>
      </w:r>
      <w:r w:rsidR="00DF4E35" w:rsidRPr="00865115">
        <w:rPr>
          <w:spacing w:val="-2"/>
          <w:szCs w:val="24"/>
        </w:rPr>
        <w:t xml:space="preserve"> </w:t>
      </w:r>
      <w:r w:rsidR="0081112E" w:rsidRPr="00865115">
        <w:rPr>
          <w:spacing w:val="-2"/>
          <w:szCs w:val="24"/>
        </w:rPr>
        <w:t xml:space="preserve">(toliau – Priemonė) </w:t>
      </w:r>
      <w:r w:rsidR="00AB3F29" w:rsidRPr="00865115">
        <w:rPr>
          <w:spacing w:val="-2"/>
          <w:szCs w:val="24"/>
        </w:rPr>
        <w:t xml:space="preserve">kompensacinių išmokų </w:t>
      </w:r>
      <w:r w:rsidRPr="00865115">
        <w:rPr>
          <w:spacing w:val="-2"/>
          <w:szCs w:val="24"/>
        </w:rPr>
        <w:t>skyrimo tvarką.</w:t>
      </w:r>
    </w:p>
    <w:p w14:paraId="0F89B8EF" w14:textId="00E355C9" w:rsidR="00DC21DA" w:rsidRPr="00865115" w:rsidRDefault="000125DD" w:rsidP="001E5247">
      <w:pPr>
        <w:pStyle w:val="Sraopastraipa"/>
        <w:numPr>
          <w:ilvl w:val="0"/>
          <w:numId w:val="5"/>
        </w:numPr>
        <w:tabs>
          <w:tab w:val="left" w:pos="993"/>
        </w:tabs>
        <w:suppressAutoHyphens/>
        <w:spacing w:line="360" w:lineRule="auto"/>
        <w:ind w:left="0" w:firstLine="567"/>
        <w:jc w:val="both"/>
        <w:textAlignment w:val="center"/>
        <w:rPr>
          <w:szCs w:val="24"/>
        </w:rPr>
      </w:pPr>
      <w:r w:rsidRPr="00865115">
        <w:rPr>
          <w:szCs w:val="24"/>
        </w:rPr>
        <w:t xml:space="preserve">Kompensacinės išmokos pagal </w:t>
      </w:r>
      <w:r w:rsidR="0099234B" w:rsidRPr="00865115">
        <w:rPr>
          <w:szCs w:val="24"/>
        </w:rPr>
        <w:t xml:space="preserve">vieną iš </w:t>
      </w:r>
      <w:r w:rsidR="0081112E" w:rsidRPr="00865115">
        <w:rPr>
          <w:szCs w:val="24"/>
        </w:rPr>
        <w:t>P</w:t>
      </w:r>
      <w:r w:rsidRPr="00865115">
        <w:rPr>
          <w:szCs w:val="24"/>
        </w:rPr>
        <w:t>riemonės veikl</w:t>
      </w:r>
      <w:r w:rsidR="0081112E" w:rsidRPr="00865115">
        <w:rPr>
          <w:szCs w:val="24"/>
        </w:rPr>
        <w:t>ų</w:t>
      </w:r>
      <w:r w:rsidRPr="00865115">
        <w:rPr>
          <w:szCs w:val="24"/>
        </w:rPr>
        <w:t xml:space="preserve"> </w:t>
      </w:r>
      <w:r w:rsidRPr="00865115">
        <w:rPr>
          <w:spacing w:val="-2"/>
          <w:szCs w:val="24"/>
        </w:rPr>
        <w:t>„</w:t>
      </w:r>
      <w:r w:rsidR="00DC21DA" w:rsidRPr="00865115">
        <w:rPr>
          <w:spacing w:val="-2"/>
          <w:szCs w:val="24"/>
        </w:rPr>
        <w:t xml:space="preserve">Parama už </w:t>
      </w:r>
      <w:r w:rsidR="00225950" w:rsidRPr="00865115">
        <w:rPr>
          <w:szCs w:val="24"/>
        </w:rPr>
        <w:t>geresnes naminių paukščių (broilerių, kalakutų ir vištų dedeklių) laikymo sąlygas ir sveikatingumo didinimą</w:t>
      </w:r>
      <w:r w:rsidR="00F16F1C" w:rsidRPr="00865115">
        <w:rPr>
          <w:szCs w:val="24"/>
        </w:rPr>
        <w:t>“</w:t>
      </w:r>
      <w:r w:rsidR="0099234B" w:rsidRPr="00865115">
        <w:rPr>
          <w:szCs w:val="24"/>
        </w:rPr>
        <w:t xml:space="preserve"> ar „</w:t>
      </w:r>
      <w:r w:rsidR="00F07903" w:rsidRPr="00865115">
        <w:rPr>
          <w:szCs w:val="24"/>
        </w:rPr>
        <w:t>Parama už 20 proc. didesnio laikymo ploto užtikrinimą penimoms kiaulėms</w:t>
      </w:r>
      <w:r w:rsidRPr="00865115">
        <w:rPr>
          <w:spacing w:val="-2"/>
          <w:szCs w:val="24"/>
        </w:rPr>
        <w:t xml:space="preserve">“ </w:t>
      </w:r>
      <w:r w:rsidR="00EE5DAE" w:rsidRPr="00865115">
        <w:rPr>
          <w:spacing w:val="-2"/>
          <w:szCs w:val="24"/>
        </w:rPr>
        <w:t xml:space="preserve">(toliau – kompensacinė išmoka) </w:t>
      </w:r>
      <w:r w:rsidR="00A87B53" w:rsidRPr="00865115">
        <w:rPr>
          <w:szCs w:val="24"/>
        </w:rPr>
        <w:t xml:space="preserve">mokamos vieną kartą per metus iš Europos žemės ūkio garantijų fondo lėšų, remiantis reglamento (EB) </w:t>
      </w:r>
      <w:r w:rsidR="005E0C8B" w:rsidRPr="00865115">
        <w:rPr>
          <w:szCs w:val="24"/>
          <w:lang w:eastAsia="lt-LT"/>
        </w:rPr>
        <w:t>Nr.</w:t>
      </w:r>
      <w:r w:rsidR="00F046DE" w:rsidRPr="00865115">
        <w:rPr>
          <w:szCs w:val="24"/>
          <w:lang w:eastAsia="lt-LT"/>
        </w:rPr>
        <w:t xml:space="preserve"> </w:t>
      </w:r>
      <w:r w:rsidR="005E0C8B" w:rsidRPr="00865115">
        <w:rPr>
          <w:szCs w:val="24"/>
          <w:lang w:eastAsia="lt-LT"/>
        </w:rPr>
        <w:t xml:space="preserve">2021/2115 </w:t>
      </w:r>
      <w:r w:rsidR="00DB4FD3" w:rsidRPr="00865115">
        <w:rPr>
          <w:szCs w:val="24"/>
        </w:rPr>
        <w:t>85</w:t>
      </w:r>
      <w:r w:rsidR="00A87B53" w:rsidRPr="00865115">
        <w:rPr>
          <w:szCs w:val="24"/>
        </w:rPr>
        <w:t xml:space="preserve"> straipsnio nuostatomis.</w:t>
      </w:r>
      <w:r w:rsidRPr="00865115">
        <w:rPr>
          <w:szCs w:val="24"/>
        </w:rPr>
        <w:t xml:space="preserve"> </w:t>
      </w:r>
    </w:p>
    <w:p w14:paraId="7B9A83D8" w14:textId="23C7CC78" w:rsidR="001A54D8" w:rsidRPr="00865115" w:rsidRDefault="001A54D8" w:rsidP="001E5247">
      <w:pPr>
        <w:pStyle w:val="Sraopastraipa"/>
        <w:numPr>
          <w:ilvl w:val="0"/>
          <w:numId w:val="5"/>
        </w:numPr>
        <w:tabs>
          <w:tab w:val="left" w:pos="993"/>
        </w:tabs>
        <w:suppressAutoHyphens/>
        <w:spacing w:line="360" w:lineRule="auto"/>
        <w:ind w:left="0" w:firstLine="567"/>
        <w:jc w:val="both"/>
      </w:pPr>
      <w:r w:rsidRPr="00865115">
        <w:rPr>
          <w:color w:val="000000"/>
          <w:shd w:val="clear" w:color="auto" w:fill="FFFFFF"/>
        </w:rPr>
        <w:t xml:space="preserve">Galimi </w:t>
      </w:r>
      <w:r w:rsidRPr="00865115">
        <w:rPr>
          <w:color w:val="000000"/>
          <w:szCs w:val="24"/>
          <w:shd w:val="clear" w:color="auto" w:fill="FFFFFF"/>
        </w:rPr>
        <w:t>parei</w:t>
      </w:r>
      <w:r w:rsidRPr="00865115">
        <w:rPr>
          <w:color w:val="000000" w:themeColor="text1"/>
          <w:szCs w:val="24"/>
        </w:rPr>
        <w:t>škėjai</w:t>
      </w:r>
      <w:r w:rsidRPr="00865115">
        <w:rPr>
          <w:color w:val="000000"/>
          <w:shd w:val="clear" w:color="auto" w:fill="FFFFFF"/>
        </w:rPr>
        <w:t xml:space="preserve"> </w:t>
      </w:r>
      <w:r w:rsidR="00D975DB" w:rsidRPr="00865115">
        <w:rPr>
          <w:color w:val="000000"/>
          <w:shd w:val="clear" w:color="auto" w:fill="FFFFFF"/>
        </w:rPr>
        <w:t xml:space="preserve">– </w:t>
      </w:r>
      <w:r w:rsidRPr="00865115">
        <w:rPr>
          <w:color w:val="000000"/>
          <w:shd w:val="clear" w:color="auto" w:fill="FFFFFF"/>
        </w:rPr>
        <w:t>fizinia</w:t>
      </w:r>
      <w:r w:rsidR="00D975DB" w:rsidRPr="00865115">
        <w:rPr>
          <w:color w:val="000000"/>
          <w:shd w:val="clear" w:color="auto" w:fill="FFFFFF"/>
        </w:rPr>
        <w:t xml:space="preserve">i </w:t>
      </w:r>
      <w:r w:rsidRPr="00865115">
        <w:rPr>
          <w:color w:val="000000"/>
          <w:shd w:val="clear" w:color="auto" w:fill="FFFFFF"/>
        </w:rPr>
        <w:t>ir juridiniai asmenys</w:t>
      </w:r>
      <w:r w:rsidR="00795241" w:rsidRPr="00865115">
        <w:rPr>
          <w:color w:val="000000"/>
          <w:shd w:val="clear" w:color="auto" w:fill="FFFFFF"/>
        </w:rPr>
        <w:t xml:space="preserve">, </w:t>
      </w:r>
      <w:r w:rsidR="00795241" w:rsidRPr="00865115">
        <w:rPr>
          <w:szCs w:val="24"/>
        </w:rPr>
        <w:t>Lietuvos Respublikos žemės ūkio ir kaimo verslo registre registruoti žemės ūkio valdų (toliau – valda) valdytojai (toliau – pareiškėjai)</w:t>
      </w:r>
      <w:r w:rsidRPr="00865115">
        <w:rPr>
          <w:color w:val="000000"/>
          <w:shd w:val="clear" w:color="auto" w:fill="FFFFFF"/>
        </w:rPr>
        <w:t xml:space="preserve">. Pareiškėjo mirties arba ilgalaikio profesinio nedarbingumo atveju, parama gali būti mokama įsipareigojimų perėmėjui, jeigu jis toliau laikosi </w:t>
      </w:r>
      <w:r w:rsidR="00795241" w:rsidRPr="00865115">
        <w:rPr>
          <w:color w:val="000000"/>
          <w:shd w:val="clear" w:color="auto" w:fill="FFFFFF"/>
        </w:rPr>
        <w:t xml:space="preserve">pareiškėjo </w:t>
      </w:r>
      <w:r w:rsidRPr="00865115">
        <w:rPr>
          <w:color w:val="000000"/>
          <w:shd w:val="clear" w:color="auto" w:fill="FFFFFF"/>
        </w:rPr>
        <w:t>prisiimtų įsipareigojimų.</w:t>
      </w:r>
    </w:p>
    <w:p w14:paraId="44BAD382" w14:textId="377AF176" w:rsidR="004415E6" w:rsidRPr="00865115" w:rsidRDefault="001737CF" w:rsidP="001E5247">
      <w:pPr>
        <w:pStyle w:val="Sraopastraipa"/>
        <w:numPr>
          <w:ilvl w:val="0"/>
          <w:numId w:val="10"/>
        </w:numPr>
        <w:tabs>
          <w:tab w:val="left" w:pos="993"/>
        </w:tabs>
        <w:suppressAutoHyphens/>
        <w:spacing w:line="360" w:lineRule="auto"/>
        <w:ind w:left="0" w:firstLine="567"/>
        <w:jc w:val="both"/>
        <w:textAlignment w:val="center"/>
        <w:rPr>
          <w:szCs w:val="24"/>
        </w:rPr>
      </w:pPr>
      <w:r w:rsidRPr="00865115">
        <w:rPr>
          <w:szCs w:val="24"/>
        </w:rPr>
        <w:t>Š</w:t>
      </w:r>
      <w:r w:rsidR="00A87B53" w:rsidRPr="00865115">
        <w:rPr>
          <w:szCs w:val="24"/>
        </w:rPr>
        <w:t xml:space="preserve">iose taisyklėse vartojamos sąvokos apibrėžtos reglamente (EB) </w:t>
      </w:r>
      <w:r w:rsidR="00153AEF" w:rsidRPr="00865115">
        <w:rPr>
          <w:szCs w:val="24"/>
          <w:lang w:eastAsia="lt-LT"/>
        </w:rPr>
        <w:t>Nr.</w:t>
      </w:r>
      <w:r w:rsidR="003E6E7E" w:rsidRPr="00865115">
        <w:rPr>
          <w:szCs w:val="24"/>
          <w:lang w:eastAsia="lt-LT"/>
        </w:rPr>
        <w:t xml:space="preserve"> </w:t>
      </w:r>
      <w:r w:rsidR="00153AEF" w:rsidRPr="00865115">
        <w:rPr>
          <w:szCs w:val="24"/>
          <w:lang w:eastAsia="lt-LT"/>
        </w:rPr>
        <w:t xml:space="preserve">2021/2115 </w:t>
      </w:r>
      <w:r w:rsidR="00A87B53" w:rsidRPr="00865115">
        <w:rPr>
          <w:szCs w:val="24"/>
        </w:rPr>
        <w:t>ir Lietuvos Respublikos žemės ūkio, maisto ūkio ir kaimo plėtros įstatyme bei Lietuvos Respublikos žemės ūkio ir kaimo verslo registro nuostatuose, patvirtint</w:t>
      </w:r>
      <w:r w:rsidR="00FA7C0D" w:rsidRPr="00865115">
        <w:rPr>
          <w:szCs w:val="24"/>
        </w:rPr>
        <w:t>u</w:t>
      </w:r>
      <w:r w:rsidR="00A87B53" w:rsidRPr="00865115">
        <w:rPr>
          <w:szCs w:val="24"/>
        </w:rPr>
        <w:t>ose Lietuvos Respublikos Vyriausybės 2002 m. rugpjūčio 27 d. nutarimu Nr. 1351 „Dėl Lietuvos Respublikos žemės ūkio ir kaimo verslo registro įsteigimo ir jo nuostatų patvirtinimo“</w:t>
      </w:r>
      <w:r w:rsidR="00681994" w:rsidRPr="00865115">
        <w:rPr>
          <w:szCs w:val="24"/>
        </w:rPr>
        <w:t>, Lietuvos Respublikos Gyvūnų gerovės ir apsaugos įstatyme</w:t>
      </w:r>
      <w:r w:rsidR="00EC6654" w:rsidRPr="00865115">
        <w:rPr>
          <w:szCs w:val="24"/>
        </w:rPr>
        <w:t xml:space="preserve"> ir kt. teisės aktuose</w:t>
      </w:r>
      <w:r w:rsidR="00681994" w:rsidRPr="00865115">
        <w:rPr>
          <w:szCs w:val="24"/>
        </w:rPr>
        <w:t>.</w:t>
      </w:r>
    </w:p>
    <w:p w14:paraId="028E1AF5" w14:textId="77777777" w:rsidR="001A25D3" w:rsidRPr="00865115" w:rsidRDefault="001A25D3" w:rsidP="001A25D3">
      <w:pPr>
        <w:pStyle w:val="Sraopastraipa"/>
        <w:suppressAutoHyphens/>
        <w:spacing w:line="360" w:lineRule="auto"/>
        <w:ind w:left="709"/>
        <w:jc w:val="both"/>
        <w:textAlignment w:val="center"/>
        <w:rPr>
          <w:szCs w:val="24"/>
        </w:rPr>
      </w:pPr>
    </w:p>
    <w:p w14:paraId="150AFC88" w14:textId="77777777" w:rsidR="004415E6" w:rsidRPr="00865115" w:rsidRDefault="00A87B53">
      <w:pPr>
        <w:keepLines/>
        <w:suppressAutoHyphens/>
        <w:jc w:val="center"/>
        <w:rPr>
          <w:b/>
          <w:bCs/>
          <w:caps/>
          <w:szCs w:val="24"/>
        </w:rPr>
      </w:pPr>
      <w:r w:rsidRPr="00865115">
        <w:rPr>
          <w:b/>
          <w:bCs/>
          <w:caps/>
          <w:szCs w:val="24"/>
        </w:rPr>
        <w:t>Ii SKYRIUS</w:t>
      </w:r>
    </w:p>
    <w:p w14:paraId="61869DF5" w14:textId="2063062E" w:rsidR="004415E6" w:rsidRPr="00865115" w:rsidRDefault="0026251F" w:rsidP="00791887">
      <w:pPr>
        <w:keepLines/>
        <w:suppressAutoHyphens/>
        <w:spacing w:after="240"/>
        <w:jc w:val="center"/>
        <w:rPr>
          <w:b/>
          <w:bCs/>
          <w:caps/>
          <w:szCs w:val="24"/>
        </w:rPr>
      </w:pPr>
      <w:r w:rsidRPr="00865115">
        <w:rPr>
          <w:b/>
          <w:color w:val="000000"/>
          <w:spacing w:val="-5"/>
          <w:szCs w:val="24"/>
        </w:rPr>
        <w:t xml:space="preserve">TINKAMUMO GAUTI KOMPENSACINĘ IŠMOKĄ SĄLYGOS IR REIKALAVIMAI </w:t>
      </w:r>
    </w:p>
    <w:p w14:paraId="045BDC8B" w14:textId="77777777" w:rsidR="001A25D3" w:rsidRPr="00865115" w:rsidRDefault="001A25D3" w:rsidP="001A25D3">
      <w:pPr>
        <w:pStyle w:val="Sraopastraipa"/>
        <w:suppressAutoHyphens/>
        <w:spacing w:line="360" w:lineRule="auto"/>
        <w:ind w:left="709"/>
        <w:jc w:val="both"/>
        <w:rPr>
          <w:szCs w:val="24"/>
        </w:rPr>
      </w:pPr>
    </w:p>
    <w:p w14:paraId="1F04D533" w14:textId="6E4E1C8A" w:rsidR="00006C44" w:rsidRPr="00865115" w:rsidRDefault="00006C44" w:rsidP="001E5247">
      <w:pPr>
        <w:pStyle w:val="Sraopastraipa"/>
        <w:numPr>
          <w:ilvl w:val="0"/>
          <w:numId w:val="10"/>
        </w:numPr>
        <w:tabs>
          <w:tab w:val="left" w:pos="993"/>
        </w:tabs>
        <w:suppressAutoHyphens/>
        <w:spacing w:line="360" w:lineRule="auto"/>
        <w:ind w:left="0" w:firstLine="567"/>
        <w:jc w:val="both"/>
        <w:rPr>
          <w:szCs w:val="24"/>
        </w:rPr>
      </w:pPr>
      <w:r w:rsidRPr="00865115">
        <w:rPr>
          <w:szCs w:val="24"/>
        </w:rPr>
        <w:t xml:space="preserve">Kompensacinės išmokos mokamos Lietuvos Respublikos žemės ūkio ir kaimo verslo registre registruotiems žemės ūkio valdų (toliau – valda) valdytojams (toliau – pareiškėjas), kurie einamaisiais metais, ne vėliau kaip </w:t>
      </w:r>
      <w:r w:rsidR="006442FF" w:rsidRPr="00865115">
        <w:rPr>
          <w:szCs w:val="24"/>
        </w:rPr>
        <w:t>balandžio 2</w:t>
      </w:r>
      <w:r w:rsidRPr="00865115">
        <w:rPr>
          <w:szCs w:val="24"/>
        </w:rPr>
        <w:t xml:space="preserve">5 d., pateikė Nacionalinei mokėjimo agentūrai prie Žemės ūkio ministerijos (toliau – Agentūra) paraišką gauti paramą </w:t>
      </w:r>
      <w:r w:rsidR="003725E6" w:rsidRPr="00865115">
        <w:rPr>
          <w:szCs w:val="24"/>
        </w:rPr>
        <w:t xml:space="preserve">t. y. </w:t>
      </w:r>
      <w:r w:rsidR="003725E6" w:rsidRPr="00865115">
        <w:rPr>
          <w:rStyle w:val="cf01"/>
          <w:rFonts w:ascii="Times New Roman" w:hAnsi="Times New Roman" w:cs="Times New Roman"/>
          <w:sz w:val="24"/>
          <w:szCs w:val="24"/>
        </w:rPr>
        <w:t>deklar</w:t>
      </w:r>
      <w:r w:rsidR="00EC49EF" w:rsidRPr="00865115">
        <w:rPr>
          <w:rStyle w:val="cf01"/>
          <w:rFonts w:ascii="Times New Roman" w:hAnsi="Times New Roman" w:cs="Times New Roman"/>
          <w:sz w:val="24"/>
          <w:szCs w:val="24"/>
        </w:rPr>
        <w:t>avo</w:t>
      </w:r>
      <w:r w:rsidR="003725E6" w:rsidRPr="00865115">
        <w:rPr>
          <w:rStyle w:val="cf01"/>
          <w:rFonts w:ascii="Times New Roman" w:hAnsi="Times New Roman" w:cs="Times New Roman"/>
          <w:sz w:val="24"/>
          <w:szCs w:val="24"/>
        </w:rPr>
        <w:t xml:space="preserve"> bent 0,01 ha žemės ūkio naudmenų ar kitos paskirties plotą (bendrosios paramos paraiškos forma ir pildymo instrukcija pateikta Tiesioginių išmokų administravimo bei kontrolės taisyklėse)</w:t>
      </w:r>
      <w:r w:rsidR="003725E6" w:rsidRPr="00865115">
        <w:rPr>
          <w:szCs w:val="24"/>
        </w:rPr>
        <w:t xml:space="preserve"> </w:t>
      </w:r>
      <w:r w:rsidRPr="00865115">
        <w:rPr>
          <w:szCs w:val="24"/>
        </w:rPr>
        <w:t>pagal Tiesioginių išmokų administravimo bei kontrolės taisykles, tvirtinamas žemės ūkio ministro įsakymu (toliau – Paraiška), kurioje nurodė:</w:t>
      </w:r>
    </w:p>
    <w:p w14:paraId="278952C4" w14:textId="1773B8B5" w:rsidR="00025181" w:rsidRPr="00865115" w:rsidRDefault="00006C44" w:rsidP="001E5247">
      <w:pPr>
        <w:pStyle w:val="Sraopastraipa"/>
        <w:numPr>
          <w:ilvl w:val="1"/>
          <w:numId w:val="30"/>
        </w:numPr>
        <w:tabs>
          <w:tab w:val="left" w:pos="993"/>
        </w:tabs>
        <w:suppressAutoHyphens/>
        <w:spacing w:line="360" w:lineRule="auto"/>
        <w:ind w:left="0" w:firstLine="567"/>
        <w:jc w:val="both"/>
        <w:rPr>
          <w:szCs w:val="24"/>
        </w:rPr>
      </w:pPr>
      <w:r w:rsidRPr="00865115">
        <w:rPr>
          <w:szCs w:val="24"/>
        </w:rPr>
        <w:t>naminių paukščių (viščiukų broilerių, kalakutų ir vištų dedeklių) (toliau – paukščiai) pulko ir/ar kiaulių bandos numerį;</w:t>
      </w:r>
    </w:p>
    <w:p w14:paraId="0F332C37" w14:textId="67C424C8" w:rsidR="008C16CD" w:rsidRPr="00865115" w:rsidRDefault="008C16CD" w:rsidP="001E5247">
      <w:pPr>
        <w:pStyle w:val="Sraopastraipa"/>
        <w:numPr>
          <w:ilvl w:val="1"/>
          <w:numId w:val="30"/>
        </w:numPr>
        <w:tabs>
          <w:tab w:val="left" w:pos="993"/>
        </w:tabs>
        <w:suppressAutoHyphens/>
        <w:spacing w:line="360" w:lineRule="auto"/>
        <w:ind w:left="0" w:firstLine="567"/>
        <w:jc w:val="both"/>
        <w:rPr>
          <w:szCs w:val="24"/>
        </w:rPr>
      </w:pPr>
      <w:r w:rsidRPr="00865115">
        <w:rPr>
          <w:szCs w:val="24"/>
        </w:rPr>
        <w:lastRenderedPageBreak/>
        <w:t>tvartų unikalius numerius, kuriuose laikomi paukščiai ir/ar kiaulės, už kuriuos prašoma parama</w:t>
      </w:r>
      <w:r w:rsidR="003A1E33" w:rsidRPr="00865115">
        <w:rPr>
          <w:szCs w:val="24"/>
        </w:rPr>
        <w:t xml:space="preserve"> bei</w:t>
      </w:r>
      <w:r w:rsidR="00BB1868" w:rsidRPr="00865115">
        <w:rPr>
          <w:szCs w:val="24"/>
        </w:rPr>
        <w:t xml:space="preserve"> </w:t>
      </w:r>
      <w:r w:rsidR="00DE617F" w:rsidRPr="00865115">
        <w:rPr>
          <w:szCs w:val="24"/>
        </w:rPr>
        <w:t>kiaulėms</w:t>
      </w:r>
      <w:r w:rsidR="00FB467A" w:rsidRPr="00865115">
        <w:rPr>
          <w:szCs w:val="24"/>
        </w:rPr>
        <w:t xml:space="preserve"> – bendrą gardų plotą </w:t>
      </w:r>
      <w:r w:rsidR="003A1E33" w:rsidRPr="00865115">
        <w:rPr>
          <w:szCs w:val="24"/>
        </w:rPr>
        <w:t>m</w:t>
      </w:r>
      <w:r w:rsidR="003A1E33" w:rsidRPr="00865115">
        <w:rPr>
          <w:szCs w:val="24"/>
          <w:vertAlign w:val="superscript"/>
        </w:rPr>
        <w:t>2</w:t>
      </w:r>
      <w:r w:rsidR="00FB467A" w:rsidRPr="00865115">
        <w:rPr>
          <w:szCs w:val="24"/>
        </w:rPr>
        <w:t>;</w:t>
      </w:r>
    </w:p>
    <w:p w14:paraId="30956CC4" w14:textId="6DA38B90" w:rsidR="008C16CD" w:rsidRPr="00865115" w:rsidRDefault="00B51E2E" w:rsidP="001E5247">
      <w:pPr>
        <w:pStyle w:val="Sraopastraipa"/>
        <w:numPr>
          <w:ilvl w:val="1"/>
          <w:numId w:val="30"/>
        </w:numPr>
        <w:tabs>
          <w:tab w:val="left" w:pos="1134"/>
        </w:tabs>
        <w:suppressAutoHyphens/>
        <w:spacing w:line="360" w:lineRule="auto"/>
        <w:ind w:left="0" w:firstLine="567"/>
        <w:jc w:val="both"/>
        <w:rPr>
          <w:szCs w:val="24"/>
        </w:rPr>
      </w:pPr>
      <w:r w:rsidRPr="00865115">
        <w:rPr>
          <w:szCs w:val="24"/>
        </w:rPr>
        <w:t xml:space="preserve">vidutinį </w:t>
      </w:r>
      <w:r w:rsidR="00006C44" w:rsidRPr="00865115">
        <w:rPr>
          <w:szCs w:val="24"/>
        </w:rPr>
        <w:t xml:space="preserve">skaičių sutartiniais gyvuliais (toliau – SG), už kuriuos prašo skirti kompensacines išmokas ir kurių vidutinį skaičių įsipareigoja išlaikyti nuo einamųjų metų gegužės 1 d. iki kitų metų </w:t>
      </w:r>
      <w:r w:rsidR="006442FF" w:rsidRPr="00865115">
        <w:rPr>
          <w:szCs w:val="24"/>
        </w:rPr>
        <w:t>balandžio 30</w:t>
      </w:r>
      <w:r w:rsidR="00006C44" w:rsidRPr="00865115">
        <w:rPr>
          <w:szCs w:val="24"/>
        </w:rPr>
        <w:t xml:space="preserve"> d.;</w:t>
      </w:r>
    </w:p>
    <w:p w14:paraId="63A32DC0" w14:textId="1AC16A8B" w:rsidR="008C16CD" w:rsidRPr="00865115" w:rsidRDefault="008C16CD" w:rsidP="001E5247">
      <w:pPr>
        <w:pStyle w:val="Sraopastraipa"/>
        <w:numPr>
          <w:ilvl w:val="1"/>
          <w:numId w:val="30"/>
        </w:numPr>
        <w:tabs>
          <w:tab w:val="left" w:pos="1134"/>
        </w:tabs>
        <w:suppressAutoHyphens/>
        <w:spacing w:line="360" w:lineRule="auto"/>
        <w:ind w:left="0" w:firstLine="567"/>
        <w:jc w:val="both"/>
        <w:rPr>
          <w:szCs w:val="24"/>
        </w:rPr>
      </w:pPr>
      <w:r w:rsidRPr="00865115">
        <w:rPr>
          <w:szCs w:val="24"/>
        </w:rPr>
        <w:t xml:space="preserve">pareiškėjas pagal </w:t>
      </w:r>
      <w:r w:rsidR="005E0FDD" w:rsidRPr="00865115">
        <w:rPr>
          <w:szCs w:val="24"/>
        </w:rPr>
        <w:t>P</w:t>
      </w:r>
      <w:r w:rsidRPr="00865115">
        <w:rPr>
          <w:szCs w:val="24"/>
        </w:rPr>
        <w:t>riemon</w:t>
      </w:r>
      <w:r w:rsidR="005E0FDD" w:rsidRPr="00865115">
        <w:rPr>
          <w:szCs w:val="24"/>
        </w:rPr>
        <w:t xml:space="preserve">ės veiklą </w:t>
      </w:r>
      <w:r w:rsidR="005E0FDD" w:rsidRPr="00865115">
        <w:rPr>
          <w:spacing w:val="-2"/>
          <w:szCs w:val="24"/>
        </w:rPr>
        <w:t>„</w:t>
      </w:r>
      <w:r w:rsidR="005E0FDD" w:rsidRPr="00865115">
        <w:rPr>
          <w:szCs w:val="24"/>
        </w:rPr>
        <w:t xml:space="preserve">Parama už geresnes naminių paukščių (broilerių, kalakutų ir vištų dedeklių) laikymo sąlygas ir sveikatingumo didinimą“ </w:t>
      </w:r>
      <w:r w:rsidRPr="00865115">
        <w:rPr>
          <w:szCs w:val="24"/>
        </w:rPr>
        <w:t>negali prašyti pagalbos pagal abu išmokų lygius</w:t>
      </w:r>
      <w:r w:rsidR="00196CF7" w:rsidRPr="00865115">
        <w:rPr>
          <w:szCs w:val="24"/>
        </w:rPr>
        <w:t xml:space="preserve">, nurodytus </w:t>
      </w:r>
      <w:r w:rsidR="005E0FDD" w:rsidRPr="00865115">
        <w:rPr>
          <w:szCs w:val="24"/>
        </w:rPr>
        <w:t>S</w:t>
      </w:r>
      <w:r w:rsidR="00196CF7" w:rsidRPr="00865115">
        <w:rPr>
          <w:szCs w:val="24"/>
        </w:rPr>
        <w:t xml:space="preserve">trateginio plano </w:t>
      </w:r>
      <w:r w:rsidR="005E0FDD" w:rsidRPr="00865115">
        <w:rPr>
          <w:szCs w:val="24"/>
        </w:rPr>
        <w:t>intervencinėje priemonėje</w:t>
      </w:r>
      <w:r w:rsidR="00196CF7" w:rsidRPr="00865115">
        <w:rPr>
          <w:szCs w:val="24"/>
        </w:rPr>
        <w:t xml:space="preserve"> </w:t>
      </w:r>
      <w:r w:rsidR="00F32F76" w:rsidRPr="00865115">
        <w:rPr>
          <w:szCs w:val="24"/>
        </w:rPr>
        <w:t>„</w:t>
      </w:r>
      <w:r w:rsidR="00196CF7" w:rsidRPr="00865115">
        <w:rPr>
          <w:szCs w:val="24"/>
        </w:rPr>
        <w:t>Gyvūnų gerovė“,</w:t>
      </w:r>
      <w:r w:rsidR="00BE633F" w:rsidRPr="00865115">
        <w:rPr>
          <w:szCs w:val="24"/>
        </w:rPr>
        <w:t xml:space="preserve"> </w:t>
      </w:r>
      <w:r w:rsidRPr="00865115">
        <w:rPr>
          <w:szCs w:val="24"/>
        </w:rPr>
        <w:t>turi pasirinkti vieną iš jų.</w:t>
      </w:r>
    </w:p>
    <w:p w14:paraId="47A8EE2F" w14:textId="77777777" w:rsidR="006C1891" w:rsidRPr="00865115" w:rsidRDefault="006C1891" w:rsidP="001E5247">
      <w:pPr>
        <w:pStyle w:val="Sraopastraipa"/>
        <w:numPr>
          <w:ilvl w:val="0"/>
          <w:numId w:val="10"/>
        </w:numPr>
        <w:tabs>
          <w:tab w:val="left" w:pos="1134"/>
        </w:tabs>
        <w:autoSpaceDE w:val="0"/>
        <w:autoSpaceDN w:val="0"/>
        <w:adjustRightInd w:val="0"/>
        <w:spacing w:line="360" w:lineRule="auto"/>
        <w:ind w:left="0" w:firstLine="567"/>
        <w:jc w:val="both"/>
        <w:rPr>
          <w:szCs w:val="24"/>
        </w:rPr>
      </w:pPr>
      <w:r w:rsidRPr="00865115">
        <w:t>Pareiškėjai privalo:</w:t>
      </w:r>
    </w:p>
    <w:p w14:paraId="36C64975" w14:textId="65488EDD" w:rsidR="006C1891" w:rsidRPr="00865115" w:rsidRDefault="006C1891" w:rsidP="001E5247">
      <w:pPr>
        <w:tabs>
          <w:tab w:val="left" w:pos="1134"/>
        </w:tabs>
        <w:autoSpaceDE w:val="0"/>
        <w:autoSpaceDN w:val="0"/>
        <w:adjustRightInd w:val="0"/>
        <w:spacing w:line="360" w:lineRule="auto"/>
        <w:ind w:firstLine="567"/>
        <w:jc w:val="both"/>
      </w:pPr>
      <w:r w:rsidRPr="00865115">
        <w:t>7.1</w:t>
      </w:r>
      <w:r w:rsidRPr="00865115">
        <w:tab/>
      </w:r>
      <w:r w:rsidR="005F306B" w:rsidRPr="00865115">
        <w:rPr>
          <w:rStyle w:val="cf01"/>
          <w:rFonts w:ascii="Times New Roman" w:eastAsiaTheme="minorEastAsia" w:hAnsi="Times New Roman" w:cs="Times New Roman"/>
          <w:sz w:val="24"/>
          <w:szCs w:val="24"/>
        </w:rPr>
        <w:t xml:space="preserve">būti aktyvus ūkininkas, taip kaip numato </w:t>
      </w:r>
      <w:r w:rsidR="005F306B" w:rsidRPr="00865115">
        <w:rPr>
          <w:rStyle w:val="cf11"/>
          <w:rFonts w:ascii="Times New Roman" w:hAnsi="Times New Roman" w:cs="Times New Roman"/>
          <w:sz w:val="24"/>
          <w:szCs w:val="24"/>
        </w:rPr>
        <w:t>Paramos už žemės ūkio naudmenas ir kitus plotus bei ūkinius gyvūnus paraiškos ir tiesioginių išmokų administravimo bei kontrolės taisyklės</w:t>
      </w:r>
      <w:r w:rsidR="005F306B" w:rsidRPr="00865115">
        <w:rPr>
          <w:szCs w:val="24"/>
        </w:rPr>
        <w:t xml:space="preserve"> </w:t>
      </w:r>
      <w:r w:rsidRPr="00865115">
        <w:rPr>
          <w:spacing w:val="2"/>
          <w:szCs w:val="24"/>
          <w:shd w:val="clear" w:color="auto" w:fill="FFFFFF"/>
        </w:rPr>
        <w:t>.</w:t>
      </w:r>
    </w:p>
    <w:p w14:paraId="6FFCD2CF" w14:textId="77777777" w:rsidR="006C1891" w:rsidRPr="00865115" w:rsidRDefault="006C1891" w:rsidP="001E5247">
      <w:pPr>
        <w:pStyle w:val="Sraopastraipa"/>
        <w:numPr>
          <w:ilvl w:val="1"/>
          <w:numId w:val="40"/>
        </w:numPr>
        <w:tabs>
          <w:tab w:val="left" w:pos="1134"/>
        </w:tabs>
        <w:autoSpaceDE w:val="0"/>
        <w:autoSpaceDN w:val="0"/>
        <w:adjustRightInd w:val="0"/>
        <w:spacing w:line="360" w:lineRule="auto"/>
        <w:ind w:left="0" w:firstLine="567"/>
        <w:jc w:val="both"/>
        <w:rPr>
          <w:szCs w:val="24"/>
        </w:rPr>
      </w:pPr>
      <w:r w:rsidRPr="00865115">
        <w:rPr>
          <w:szCs w:val="24"/>
        </w:rPr>
        <w:t>valdoje turėti savo ir (arba) valdos partnerio (-</w:t>
      </w:r>
      <w:proofErr w:type="spellStart"/>
      <w:r w:rsidRPr="00865115">
        <w:rPr>
          <w:szCs w:val="24"/>
        </w:rPr>
        <w:t>ių</w:t>
      </w:r>
      <w:proofErr w:type="spellEnd"/>
      <w:r w:rsidRPr="00865115">
        <w:rPr>
          <w:szCs w:val="24"/>
        </w:rPr>
        <w:t>) ir (arba) šeimos narių vardu Ūkinių gyvūnų registre (toliau – ŪGR) įregistruotus paukščius ir/ar kiaules;</w:t>
      </w:r>
    </w:p>
    <w:p w14:paraId="457CD2ED" w14:textId="362E08E0" w:rsidR="006C1891" w:rsidRPr="00865115" w:rsidRDefault="00113B6B" w:rsidP="00863AB5">
      <w:pPr>
        <w:pStyle w:val="Sraopastraipa"/>
        <w:numPr>
          <w:ilvl w:val="1"/>
          <w:numId w:val="40"/>
        </w:numPr>
        <w:tabs>
          <w:tab w:val="left" w:pos="1134"/>
        </w:tabs>
        <w:autoSpaceDE w:val="0"/>
        <w:autoSpaceDN w:val="0"/>
        <w:adjustRightInd w:val="0"/>
        <w:spacing w:line="360" w:lineRule="auto"/>
        <w:ind w:left="0" w:firstLine="567"/>
        <w:jc w:val="both"/>
        <w:rPr>
          <w:szCs w:val="24"/>
        </w:rPr>
      </w:pPr>
      <w:r w:rsidRPr="00865115">
        <w:rPr>
          <w:szCs w:val="24"/>
        </w:rPr>
        <w:t xml:space="preserve">Likus 5 darbo dienoms iki technologinės pertraukos </w:t>
      </w:r>
      <w:r w:rsidR="008532A0" w:rsidRPr="00865115">
        <w:rPr>
          <w:szCs w:val="24"/>
        </w:rPr>
        <w:t>i</w:t>
      </w:r>
      <w:r w:rsidR="00D975DB" w:rsidRPr="00865115">
        <w:rPr>
          <w:szCs w:val="24"/>
        </w:rPr>
        <w:t xml:space="preserve">nformuoti Agentūrą elektroniniu paštu </w:t>
      </w:r>
      <w:hyperlink r:id="rId10" w:history="1">
        <w:r w:rsidR="00EC49EF" w:rsidRPr="00865115">
          <w:rPr>
            <w:rStyle w:val="Hipersaitas"/>
            <w:szCs w:val="24"/>
          </w:rPr>
          <w:t>info@nma.lt</w:t>
        </w:r>
      </w:hyperlink>
      <w:r w:rsidR="00D975DB" w:rsidRPr="00865115">
        <w:rPr>
          <w:szCs w:val="24"/>
        </w:rPr>
        <w:t xml:space="preserve"> apie kiekvieno tvarto dalyvaujančio priemonėse technologinę pertrauką (jei tokia taikoma) tarp ūkinių gyvūnų auginimo ciklų nurodant jos pradžią ir pabaigą</w:t>
      </w:r>
      <w:r w:rsidR="0052182F" w:rsidRPr="00865115">
        <w:rPr>
          <w:szCs w:val="24"/>
        </w:rPr>
        <w:t xml:space="preserve">, arba </w:t>
      </w:r>
      <w:r w:rsidR="006641CC" w:rsidRPr="00865115">
        <w:rPr>
          <w:szCs w:val="24"/>
        </w:rPr>
        <w:t xml:space="preserve">ūkinių gyvūnų registre deklaruoja </w:t>
      </w:r>
      <w:r w:rsidR="0024382F" w:rsidRPr="00865115">
        <w:rPr>
          <w:szCs w:val="24"/>
        </w:rPr>
        <w:t>ūkinių gyvūnų</w:t>
      </w:r>
      <w:r w:rsidR="006641CC" w:rsidRPr="00865115">
        <w:rPr>
          <w:szCs w:val="24"/>
        </w:rPr>
        <w:t xml:space="preserve"> skaičių</w:t>
      </w:r>
      <w:r w:rsidR="006C1891" w:rsidRPr="00865115">
        <w:rPr>
          <w:szCs w:val="24"/>
        </w:rPr>
        <w:t>;</w:t>
      </w:r>
    </w:p>
    <w:p w14:paraId="60B4A8C2" w14:textId="4410AA47" w:rsidR="006C1891" w:rsidRPr="00865115" w:rsidRDefault="006C1891" w:rsidP="001E5247">
      <w:pPr>
        <w:pStyle w:val="Sraopastraipa"/>
        <w:numPr>
          <w:ilvl w:val="1"/>
          <w:numId w:val="40"/>
        </w:numPr>
        <w:tabs>
          <w:tab w:val="left" w:pos="1134"/>
        </w:tabs>
        <w:autoSpaceDE w:val="0"/>
        <w:autoSpaceDN w:val="0"/>
        <w:adjustRightInd w:val="0"/>
        <w:spacing w:line="360" w:lineRule="auto"/>
        <w:ind w:left="0" w:firstLine="567"/>
        <w:jc w:val="both"/>
        <w:rPr>
          <w:szCs w:val="24"/>
        </w:rPr>
      </w:pPr>
      <w:r w:rsidRPr="00865115">
        <w:rPr>
          <w:szCs w:val="24"/>
        </w:rPr>
        <w:t xml:space="preserve">Pareiškėjai siekiantys paramos pagal veiklos sritį „Parama už 20 proc. didesnio laikymo ploto užtikrinimą kiaulėms“ </w:t>
      </w:r>
      <w:r w:rsidR="00EC344D" w:rsidRPr="00865115">
        <w:rPr>
          <w:szCs w:val="24"/>
        </w:rPr>
        <w:t xml:space="preserve">penimoms kiaulėms, nuo 30 kg iki realizavimo, turi užtikrinti 20 proc. ar didesnį plotą, nei </w:t>
      </w:r>
      <w:r w:rsidR="00B62FE9" w:rsidRPr="00865115">
        <w:rPr>
          <w:szCs w:val="24"/>
        </w:rPr>
        <w:t>nustato</w:t>
      </w:r>
      <w:r w:rsidR="00EC344D" w:rsidRPr="00865115">
        <w:rPr>
          <w:szCs w:val="24"/>
        </w:rPr>
        <w:t xml:space="preserve"> </w:t>
      </w:r>
      <w:r w:rsidRPr="00865115">
        <w:rPr>
          <w:szCs w:val="24"/>
        </w:rPr>
        <w:t>Kiaulių gerovės reikalavim</w:t>
      </w:r>
      <w:r w:rsidR="00B62FE9" w:rsidRPr="00865115">
        <w:rPr>
          <w:szCs w:val="24"/>
        </w:rPr>
        <w:t>ai</w:t>
      </w:r>
      <w:r w:rsidRPr="00865115">
        <w:rPr>
          <w:szCs w:val="24"/>
        </w:rPr>
        <w:t>, patvirtint</w:t>
      </w:r>
      <w:r w:rsidR="00B62FE9" w:rsidRPr="00865115">
        <w:rPr>
          <w:szCs w:val="24"/>
        </w:rPr>
        <w:t>i</w:t>
      </w:r>
      <w:r w:rsidRPr="00865115">
        <w:rPr>
          <w:szCs w:val="24"/>
        </w:rPr>
        <w:t xml:space="preserve"> Valstybinės maisto ir veterinarijos tarnybos direktoriaus 2019 m. rugsėjo 20 d. įsakymu Nr. B1-687.</w:t>
      </w:r>
    </w:p>
    <w:p w14:paraId="0DBB1271" w14:textId="48AB86D9" w:rsidR="006C1891" w:rsidRPr="00865115" w:rsidRDefault="006C1891" w:rsidP="001E5247">
      <w:pPr>
        <w:pStyle w:val="Sraopastraipa"/>
        <w:numPr>
          <w:ilvl w:val="1"/>
          <w:numId w:val="40"/>
        </w:numPr>
        <w:tabs>
          <w:tab w:val="left" w:pos="1134"/>
        </w:tabs>
        <w:autoSpaceDE w:val="0"/>
        <w:autoSpaceDN w:val="0"/>
        <w:adjustRightInd w:val="0"/>
        <w:spacing w:line="360" w:lineRule="auto"/>
        <w:ind w:left="0" w:firstLine="567"/>
        <w:jc w:val="both"/>
        <w:rPr>
          <w:szCs w:val="24"/>
        </w:rPr>
      </w:pPr>
      <w:r w:rsidRPr="00865115">
        <w:rPr>
          <w:szCs w:val="24"/>
        </w:rPr>
        <w:t xml:space="preserve">laikytis Žemės ūkio veiklos valdymo reikalavimų, taikomų nuo 2023 m., aprašo (toliau – Valdymo reikalavimai) ir </w:t>
      </w:r>
      <w:r w:rsidR="00D975DB" w:rsidRPr="00865115">
        <w:rPr>
          <w:szCs w:val="24"/>
        </w:rPr>
        <w:t xml:space="preserve">jei yra teikiama žemės ir pasėlių deklaracija, </w:t>
      </w:r>
      <w:r w:rsidRPr="00865115">
        <w:rPr>
          <w:szCs w:val="24"/>
        </w:rPr>
        <w:t>Žemės ūkio naudmenų geros agrarinės ir aplinkosaugos būklės reikalavimų, taikomų nuo 2023 metų, aprašo (toliau – GAAB reikalavimai) nuostatų, patvirtintų atskirais žemės ūkio ministro įsakymais.</w:t>
      </w:r>
    </w:p>
    <w:p w14:paraId="77611343" w14:textId="6B27D896" w:rsidR="00D6683D" w:rsidRPr="00865115" w:rsidRDefault="00D6683D" w:rsidP="001E5247">
      <w:pPr>
        <w:pStyle w:val="Sraopastraipa"/>
        <w:numPr>
          <w:ilvl w:val="1"/>
          <w:numId w:val="40"/>
        </w:numPr>
        <w:tabs>
          <w:tab w:val="left" w:pos="1134"/>
        </w:tabs>
        <w:autoSpaceDE w:val="0"/>
        <w:autoSpaceDN w:val="0"/>
        <w:adjustRightInd w:val="0"/>
        <w:spacing w:line="360" w:lineRule="auto"/>
        <w:ind w:left="0" w:firstLine="567"/>
        <w:jc w:val="both"/>
        <w:rPr>
          <w:szCs w:val="24"/>
        </w:rPr>
      </w:pPr>
      <w:r w:rsidRPr="00865115">
        <w:rPr>
          <w:szCs w:val="24"/>
        </w:rPr>
        <w:t xml:space="preserve">Pareiškėjas, nusprendęs nebesilaikyti aukštesnių gyvūnų gerovės taikymo reikalavimų, </w:t>
      </w:r>
      <w:r w:rsidR="008532A0" w:rsidRPr="00865115">
        <w:rPr>
          <w:szCs w:val="24"/>
        </w:rPr>
        <w:t xml:space="preserve">el. paštu </w:t>
      </w:r>
      <w:r w:rsidRPr="00865115">
        <w:rPr>
          <w:szCs w:val="24"/>
        </w:rPr>
        <w:t>informuoja Agentūrą</w:t>
      </w:r>
      <w:r w:rsidR="008532A0" w:rsidRPr="00865115">
        <w:rPr>
          <w:szCs w:val="24"/>
        </w:rPr>
        <w:t xml:space="preserve"> apie pasitraukimą iš paramos schemos „</w:t>
      </w:r>
      <w:r w:rsidR="008532A0" w:rsidRPr="00865115">
        <w:rPr>
          <w:spacing w:val="-2"/>
          <w:szCs w:val="24"/>
        </w:rPr>
        <w:t xml:space="preserve">Parama už </w:t>
      </w:r>
      <w:r w:rsidR="008532A0" w:rsidRPr="00865115">
        <w:rPr>
          <w:szCs w:val="24"/>
        </w:rPr>
        <w:t xml:space="preserve">geresnes naminių paukščių (broilerių, kalakutų ir vištų dedeklių) </w:t>
      </w:r>
      <w:r w:rsidR="008532A0" w:rsidRPr="00865115">
        <w:rPr>
          <w:spacing w:val="-2"/>
          <w:szCs w:val="24"/>
        </w:rPr>
        <w:t xml:space="preserve">laikymo </w:t>
      </w:r>
      <w:r w:rsidR="008532A0" w:rsidRPr="00865115">
        <w:rPr>
          <w:szCs w:val="24"/>
        </w:rPr>
        <w:t>sąlygas ir sveikatingumo didinimą“ ir / ar veiklos „Parama už 20 proc. didesnio laikymo ploto užtikrinimą penimoms kiaulėms</w:t>
      </w:r>
      <w:r w:rsidR="008532A0" w:rsidRPr="00865115">
        <w:rPr>
          <w:spacing w:val="-2"/>
          <w:szCs w:val="24"/>
        </w:rPr>
        <w:t xml:space="preserve">“ nurodydamas </w:t>
      </w:r>
      <w:r w:rsidR="008E72B6" w:rsidRPr="00865115">
        <w:rPr>
          <w:spacing w:val="-2"/>
          <w:szCs w:val="24"/>
        </w:rPr>
        <w:t xml:space="preserve">pasitraukimo </w:t>
      </w:r>
      <w:r w:rsidR="008532A0" w:rsidRPr="00865115">
        <w:rPr>
          <w:spacing w:val="-2"/>
          <w:szCs w:val="24"/>
        </w:rPr>
        <w:t>datą.</w:t>
      </w:r>
      <w:r w:rsidR="008532A0" w:rsidRPr="00865115">
        <w:rPr>
          <w:szCs w:val="24"/>
        </w:rPr>
        <w:t xml:space="preserve"> Tokio pareiškėjo d</w:t>
      </w:r>
      <w:r w:rsidRPr="00865115">
        <w:rPr>
          <w:szCs w:val="24"/>
        </w:rPr>
        <w:t>alyvavimas einamaisiais metais priemonėje stabdomas, išmoka skaičiuojama tik nuo įsipareigoj</w:t>
      </w:r>
      <w:r w:rsidR="008532A0" w:rsidRPr="00865115">
        <w:rPr>
          <w:szCs w:val="24"/>
        </w:rPr>
        <w:t>i</w:t>
      </w:r>
      <w:r w:rsidRPr="00865115">
        <w:rPr>
          <w:szCs w:val="24"/>
        </w:rPr>
        <w:t xml:space="preserve">mų pradžios iki </w:t>
      </w:r>
      <w:r w:rsidR="008532A0" w:rsidRPr="00865115">
        <w:rPr>
          <w:szCs w:val="24"/>
        </w:rPr>
        <w:t xml:space="preserve">nurodytos </w:t>
      </w:r>
      <w:r w:rsidRPr="00865115">
        <w:rPr>
          <w:szCs w:val="24"/>
        </w:rPr>
        <w:t>atsisakymo</w:t>
      </w:r>
      <w:r w:rsidR="008532A0" w:rsidRPr="00865115">
        <w:rPr>
          <w:szCs w:val="24"/>
        </w:rPr>
        <w:t xml:space="preserve"> dalyvauti schemoje datos, papildomos sankcijos netaikomos</w:t>
      </w:r>
      <w:r w:rsidRPr="00865115">
        <w:rPr>
          <w:szCs w:val="24"/>
        </w:rPr>
        <w:t xml:space="preserve">. </w:t>
      </w:r>
    </w:p>
    <w:p w14:paraId="68116DCA" w14:textId="77777777" w:rsidR="00A92123" w:rsidRPr="00865115" w:rsidRDefault="00A92123" w:rsidP="001E5247">
      <w:pPr>
        <w:pStyle w:val="Sraopastraipa"/>
        <w:numPr>
          <w:ilvl w:val="1"/>
          <w:numId w:val="40"/>
        </w:numPr>
        <w:tabs>
          <w:tab w:val="left" w:pos="1134"/>
        </w:tabs>
        <w:autoSpaceDE w:val="0"/>
        <w:autoSpaceDN w:val="0"/>
        <w:adjustRightInd w:val="0"/>
        <w:spacing w:line="360" w:lineRule="auto"/>
        <w:ind w:left="0" w:firstLine="567"/>
        <w:jc w:val="both"/>
        <w:rPr>
          <w:szCs w:val="24"/>
        </w:rPr>
      </w:pPr>
      <w:r w:rsidRPr="00865115">
        <w:rPr>
          <w:szCs w:val="24"/>
        </w:rPr>
        <w:t>Jei paramos prašoma tik pagal vieną gyvūnų gerovės ekologinę sistemą, tai minimalus laikomų gyvūnų skaičius turi būti:</w:t>
      </w:r>
    </w:p>
    <w:p w14:paraId="53DC1486" w14:textId="77777777" w:rsidR="00A92123" w:rsidRPr="00865115" w:rsidRDefault="00A92123" w:rsidP="001E5247">
      <w:pPr>
        <w:pStyle w:val="Sraopastraipa"/>
        <w:numPr>
          <w:ilvl w:val="2"/>
          <w:numId w:val="40"/>
        </w:numPr>
        <w:tabs>
          <w:tab w:val="left" w:pos="1418"/>
        </w:tabs>
        <w:autoSpaceDE w:val="0"/>
        <w:autoSpaceDN w:val="0"/>
        <w:adjustRightInd w:val="0"/>
        <w:spacing w:line="360" w:lineRule="auto"/>
        <w:ind w:left="0" w:firstLine="567"/>
        <w:jc w:val="both"/>
        <w:rPr>
          <w:szCs w:val="24"/>
        </w:rPr>
      </w:pPr>
      <w:r w:rsidRPr="00865115">
        <w:rPr>
          <w:szCs w:val="24"/>
        </w:rPr>
        <w:t>viščiukų broilerių (toliau – broilerių):</w:t>
      </w:r>
    </w:p>
    <w:p w14:paraId="3D0C3C7C" w14:textId="77777777" w:rsidR="00A92123" w:rsidRPr="00865115" w:rsidRDefault="00A92123" w:rsidP="001E5247">
      <w:pPr>
        <w:pStyle w:val="Sraopastraipa"/>
        <w:numPr>
          <w:ilvl w:val="3"/>
          <w:numId w:val="40"/>
        </w:numPr>
        <w:tabs>
          <w:tab w:val="left" w:pos="1418"/>
          <w:tab w:val="left" w:pos="1560"/>
        </w:tabs>
        <w:autoSpaceDE w:val="0"/>
        <w:autoSpaceDN w:val="0"/>
        <w:adjustRightInd w:val="0"/>
        <w:spacing w:line="360" w:lineRule="auto"/>
        <w:ind w:left="0" w:firstLine="567"/>
        <w:jc w:val="both"/>
        <w:rPr>
          <w:szCs w:val="24"/>
        </w:rPr>
      </w:pPr>
      <w:r w:rsidRPr="00865115">
        <w:rPr>
          <w:szCs w:val="24"/>
        </w:rPr>
        <w:lastRenderedPageBreak/>
        <w:t>I lygio broileriams – 143 vnt.;</w:t>
      </w:r>
    </w:p>
    <w:p w14:paraId="197938CA" w14:textId="77777777" w:rsidR="00A92123" w:rsidRPr="00865115" w:rsidRDefault="00A92123" w:rsidP="001E5247">
      <w:pPr>
        <w:pStyle w:val="Sraopastraipa"/>
        <w:numPr>
          <w:ilvl w:val="3"/>
          <w:numId w:val="40"/>
        </w:numPr>
        <w:tabs>
          <w:tab w:val="left" w:pos="1418"/>
          <w:tab w:val="left" w:pos="1560"/>
        </w:tabs>
        <w:autoSpaceDE w:val="0"/>
        <w:autoSpaceDN w:val="0"/>
        <w:adjustRightInd w:val="0"/>
        <w:spacing w:line="360" w:lineRule="auto"/>
        <w:ind w:left="0" w:firstLine="567"/>
        <w:jc w:val="both"/>
        <w:rPr>
          <w:szCs w:val="24"/>
        </w:rPr>
      </w:pPr>
      <w:r w:rsidRPr="00865115">
        <w:rPr>
          <w:szCs w:val="24"/>
        </w:rPr>
        <w:t>II lygio broileriams – 626 vnt.;</w:t>
      </w:r>
    </w:p>
    <w:p w14:paraId="5A846BC2" w14:textId="77777777" w:rsidR="00A92123" w:rsidRPr="00865115" w:rsidRDefault="00A92123" w:rsidP="001E5247">
      <w:pPr>
        <w:pStyle w:val="Sraopastraipa"/>
        <w:numPr>
          <w:ilvl w:val="2"/>
          <w:numId w:val="40"/>
        </w:numPr>
        <w:tabs>
          <w:tab w:val="left" w:pos="1418"/>
        </w:tabs>
        <w:autoSpaceDE w:val="0"/>
        <w:autoSpaceDN w:val="0"/>
        <w:adjustRightInd w:val="0"/>
        <w:spacing w:line="360" w:lineRule="auto"/>
        <w:ind w:left="0" w:firstLine="567"/>
        <w:jc w:val="both"/>
        <w:rPr>
          <w:szCs w:val="24"/>
        </w:rPr>
      </w:pPr>
      <w:r w:rsidRPr="00865115">
        <w:rPr>
          <w:szCs w:val="24"/>
        </w:rPr>
        <w:t>kalakutų:</w:t>
      </w:r>
    </w:p>
    <w:p w14:paraId="2526CB2B" w14:textId="77777777" w:rsidR="00A92123" w:rsidRPr="00865115" w:rsidRDefault="00A92123" w:rsidP="001E5247">
      <w:pPr>
        <w:pStyle w:val="Sraopastraipa"/>
        <w:numPr>
          <w:ilvl w:val="3"/>
          <w:numId w:val="40"/>
        </w:numPr>
        <w:tabs>
          <w:tab w:val="left" w:pos="1418"/>
          <w:tab w:val="left" w:pos="1560"/>
        </w:tabs>
        <w:autoSpaceDE w:val="0"/>
        <w:autoSpaceDN w:val="0"/>
        <w:adjustRightInd w:val="0"/>
        <w:spacing w:line="360" w:lineRule="auto"/>
        <w:ind w:left="0" w:firstLine="567"/>
        <w:jc w:val="both"/>
        <w:rPr>
          <w:szCs w:val="24"/>
        </w:rPr>
      </w:pPr>
      <w:r w:rsidRPr="00865115">
        <w:rPr>
          <w:szCs w:val="24"/>
        </w:rPr>
        <w:t>I lygio kalakutams – 18 vnt.;</w:t>
      </w:r>
    </w:p>
    <w:p w14:paraId="5C4CF45B" w14:textId="77777777" w:rsidR="00A92123" w:rsidRPr="00865115" w:rsidRDefault="00A92123" w:rsidP="001E5247">
      <w:pPr>
        <w:pStyle w:val="Sraopastraipa"/>
        <w:numPr>
          <w:ilvl w:val="3"/>
          <w:numId w:val="40"/>
        </w:numPr>
        <w:tabs>
          <w:tab w:val="left" w:pos="1418"/>
          <w:tab w:val="left" w:pos="1560"/>
        </w:tabs>
        <w:autoSpaceDE w:val="0"/>
        <w:autoSpaceDN w:val="0"/>
        <w:adjustRightInd w:val="0"/>
        <w:spacing w:line="360" w:lineRule="auto"/>
        <w:ind w:left="0" w:firstLine="567"/>
        <w:jc w:val="both"/>
        <w:rPr>
          <w:szCs w:val="24"/>
        </w:rPr>
      </w:pPr>
      <w:r w:rsidRPr="00865115">
        <w:rPr>
          <w:szCs w:val="24"/>
        </w:rPr>
        <w:t>II lygio kalakutams – 141 vnt.;</w:t>
      </w:r>
    </w:p>
    <w:p w14:paraId="0F4728B2" w14:textId="77777777" w:rsidR="00A92123" w:rsidRPr="00865115" w:rsidRDefault="00A92123" w:rsidP="001E5247">
      <w:pPr>
        <w:pStyle w:val="Sraopastraipa"/>
        <w:numPr>
          <w:ilvl w:val="2"/>
          <w:numId w:val="40"/>
        </w:numPr>
        <w:tabs>
          <w:tab w:val="left" w:pos="1418"/>
        </w:tabs>
        <w:autoSpaceDE w:val="0"/>
        <w:autoSpaceDN w:val="0"/>
        <w:adjustRightInd w:val="0"/>
        <w:spacing w:line="360" w:lineRule="auto"/>
        <w:ind w:left="0" w:firstLine="567"/>
        <w:jc w:val="both"/>
        <w:rPr>
          <w:szCs w:val="24"/>
        </w:rPr>
      </w:pPr>
      <w:r w:rsidRPr="00865115">
        <w:rPr>
          <w:szCs w:val="24"/>
        </w:rPr>
        <w:t>vištų dedeklių:</w:t>
      </w:r>
    </w:p>
    <w:p w14:paraId="37F0DBC7" w14:textId="77777777" w:rsidR="00A92123" w:rsidRPr="00865115" w:rsidRDefault="00A92123" w:rsidP="001E5247">
      <w:pPr>
        <w:pStyle w:val="Sraopastraipa"/>
        <w:numPr>
          <w:ilvl w:val="3"/>
          <w:numId w:val="40"/>
        </w:numPr>
        <w:tabs>
          <w:tab w:val="left" w:pos="1418"/>
          <w:tab w:val="left" w:pos="1560"/>
        </w:tabs>
        <w:autoSpaceDE w:val="0"/>
        <w:autoSpaceDN w:val="0"/>
        <w:adjustRightInd w:val="0"/>
        <w:spacing w:line="360" w:lineRule="auto"/>
        <w:ind w:left="0" w:firstLine="567"/>
        <w:jc w:val="both"/>
        <w:rPr>
          <w:szCs w:val="24"/>
        </w:rPr>
      </w:pPr>
      <w:r w:rsidRPr="00865115">
        <w:rPr>
          <w:szCs w:val="24"/>
        </w:rPr>
        <w:t xml:space="preserve"> I lygio vištoms dedeklėms – 40 vnt.;</w:t>
      </w:r>
    </w:p>
    <w:p w14:paraId="2E2C3417" w14:textId="77777777" w:rsidR="00A92123" w:rsidRPr="00865115" w:rsidRDefault="00A92123" w:rsidP="001E5247">
      <w:pPr>
        <w:pStyle w:val="Sraopastraipa"/>
        <w:numPr>
          <w:ilvl w:val="3"/>
          <w:numId w:val="40"/>
        </w:numPr>
        <w:tabs>
          <w:tab w:val="left" w:pos="1418"/>
          <w:tab w:val="left" w:pos="1560"/>
        </w:tabs>
        <w:autoSpaceDE w:val="0"/>
        <w:autoSpaceDN w:val="0"/>
        <w:adjustRightInd w:val="0"/>
        <w:spacing w:line="360" w:lineRule="auto"/>
        <w:ind w:left="0" w:firstLine="567"/>
        <w:jc w:val="both"/>
        <w:rPr>
          <w:szCs w:val="24"/>
        </w:rPr>
      </w:pPr>
      <w:r w:rsidRPr="00865115">
        <w:rPr>
          <w:szCs w:val="24"/>
        </w:rPr>
        <w:t>II lygio vištoms dedeklėms – 52 vnt.;</w:t>
      </w:r>
    </w:p>
    <w:p w14:paraId="70D7252D" w14:textId="743504CA" w:rsidR="00A92123" w:rsidRPr="00865115" w:rsidRDefault="00A92123" w:rsidP="001E5247">
      <w:pPr>
        <w:pStyle w:val="Sraopastraipa"/>
        <w:numPr>
          <w:ilvl w:val="2"/>
          <w:numId w:val="40"/>
        </w:numPr>
        <w:tabs>
          <w:tab w:val="left" w:pos="1418"/>
        </w:tabs>
        <w:autoSpaceDE w:val="0"/>
        <w:autoSpaceDN w:val="0"/>
        <w:adjustRightInd w:val="0"/>
        <w:spacing w:line="360" w:lineRule="auto"/>
        <w:ind w:left="0" w:firstLine="567"/>
        <w:jc w:val="both"/>
        <w:rPr>
          <w:szCs w:val="24"/>
        </w:rPr>
      </w:pPr>
      <w:r w:rsidRPr="00865115">
        <w:rPr>
          <w:szCs w:val="24"/>
        </w:rPr>
        <w:t>Penimų kiaulių</w:t>
      </w:r>
      <w:r w:rsidR="003E2478" w:rsidRPr="00865115">
        <w:rPr>
          <w:szCs w:val="24"/>
        </w:rPr>
        <w:t xml:space="preserve"> (</w:t>
      </w:r>
      <w:r w:rsidR="00346CAD" w:rsidRPr="00865115">
        <w:rPr>
          <w:szCs w:val="24"/>
        </w:rPr>
        <w:t xml:space="preserve">kurių svoris </w:t>
      </w:r>
      <w:r w:rsidR="00B62FE9" w:rsidRPr="00865115">
        <w:rPr>
          <w:szCs w:val="24"/>
        </w:rPr>
        <w:t xml:space="preserve">nuo </w:t>
      </w:r>
      <w:r w:rsidR="003E2478" w:rsidRPr="00865115">
        <w:rPr>
          <w:szCs w:val="24"/>
        </w:rPr>
        <w:t>30kg</w:t>
      </w:r>
      <w:r w:rsidR="00346CAD" w:rsidRPr="00865115">
        <w:rPr>
          <w:szCs w:val="24"/>
        </w:rPr>
        <w:t>)</w:t>
      </w:r>
      <w:r w:rsidRPr="00865115">
        <w:rPr>
          <w:szCs w:val="24"/>
        </w:rPr>
        <w:t xml:space="preserve"> – 5 vnt.</w:t>
      </w:r>
    </w:p>
    <w:p w14:paraId="5DDCEC45" w14:textId="4DC86FDA" w:rsidR="00564799" w:rsidRPr="00865115" w:rsidRDefault="4E01B7F5" w:rsidP="001E5247">
      <w:pPr>
        <w:pStyle w:val="Sraopastraipa"/>
        <w:numPr>
          <w:ilvl w:val="0"/>
          <w:numId w:val="10"/>
        </w:numPr>
        <w:tabs>
          <w:tab w:val="left" w:pos="1134"/>
        </w:tabs>
        <w:autoSpaceDE w:val="0"/>
        <w:autoSpaceDN w:val="0"/>
        <w:adjustRightInd w:val="0"/>
        <w:spacing w:line="360" w:lineRule="auto"/>
        <w:ind w:left="0" w:firstLine="567"/>
        <w:jc w:val="both"/>
        <w:rPr>
          <w:szCs w:val="24"/>
        </w:rPr>
      </w:pPr>
      <w:r w:rsidRPr="00865115">
        <w:t>Pagal veikl</w:t>
      </w:r>
      <w:r w:rsidR="004E52A8" w:rsidRPr="00865115">
        <w:t>ą</w:t>
      </w:r>
      <w:r w:rsidR="30C36EE3" w:rsidRPr="00865115">
        <w:t>:</w:t>
      </w:r>
    </w:p>
    <w:p w14:paraId="59B9ADA5" w14:textId="77777777" w:rsidR="001D3719" w:rsidRPr="00865115" w:rsidRDefault="009C4AC9" w:rsidP="001E5247">
      <w:pPr>
        <w:pStyle w:val="Sraopastraipa"/>
        <w:numPr>
          <w:ilvl w:val="1"/>
          <w:numId w:val="22"/>
        </w:numPr>
        <w:tabs>
          <w:tab w:val="left" w:pos="1134"/>
        </w:tabs>
        <w:autoSpaceDE w:val="0"/>
        <w:autoSpaceDN w:val="0"/>
        <w:adjustRightInd w:val="0"/>
        <w:spacing w:line="360" w:lineRule="auto"/>
        <w:ind w:left="0" w:firstLine="567"/>
        <w:jc w:val="both"/>
        <w:rPr>
          <w:szCs w:val="24"/>
        </w:rPr>
      </w:pPr>
      <w:r w:rsidRPr="00865115">
        <w:rPr>
          <w:szCs w:val="24"/>
        </w:rPr>
        <w:t>„</w:t>
      </w:r>
      <w:r w:rsidR="00D7701C" w:rsidRPr="00865115">
        <w:rPr>
          <w:szCs w:val="24"/>
        </w:rPr>
        <w:t>Parama už geresnes naminių paukščių (broilerių, kalakutų ir vištų dedeklių) laikymo sąlygas ir sveikatingumo didinimą“</w:t>
      </w:r>
      <w:r w:rsidRPr="00865115">
        <w:rPr>
          <w:szCs w:val="24"/>
        </w:rPr>
        <w:t>:</w:t>
      </w:r>
      <w:bookmarkStart w:id="2" w:name="_Hlk120545135"/>
    </w:p>
    <w:p w14:paraId="10DCFB38" w14:textId="77777777" w:rsidR="001D3719" w:rsidRPr="00865115" w:rsidRDefault="00571C70" w:rsidP="001E5247">
      <w:pPr>
        <w:pStyle w:val="Sraopastraipa"/>
        <w:numPr>
          <w:ilvl w:val="2"/>
          <w:numId w:val="22"/>
        </w:numPr>
        <w:tabs>
          <w:tab w:val="left" w:pos="1276"/>
        </w:tabs>
        <w:autoSpaceDE w:val="0"/>
        <w:autoSpaceDN w:val="0"/>
        <w:adjustRightInd w:val="0"/>
        <w:spacing w:line="360" w:lineRule="auto"/>
        <w:ind w:left="0" w:firstLine="567"/>
        <w:jc w:val="both"/>
        <w:rPr>
          <w:szCs w:val="24"/>
        </w:rPr>
      </w:pPr>
      <w:r w:rsidRPr="00865115">
        <w:rPr>
          <w:szCs w:val="24"/>
        </w:rPr>
        <w:t>b</w:t>
      </w:r>
      <w:r w:rsidR="005419FC" w:rsidRPr="00865115">
        <w:rPr>
          <w:szCs w:val="24"/>
        </w:rPr>
        <w:t>roilerių augintojai, kreipdamiesi paramos II lygio išmokai, privalo</w:t>
      </w:r>
      <w:bookmarkEnd w:id="2"/>
      <w:r w:rsidR="005419FC" w:rsidRPr="00865115">
        <w:rPr>
          <w:szCs w:val="24"/>
        </w:rPr>
        <w:t xml:space="preserve">: </w:t>
      </w:r>
    </w:p>
    <w:p w14:paraId="1F7F601D" w14:textId="77777777" w:rsidR="001D3719" w:rsidRPr="00865115" w:rsidRDefault="00564799" w:rsidP="001E5247">
      <w:pPr>
        <w:pStyle w:val="Sraopastraipa"/>
        <w:numPr>
          <w:ilvl w:val="2"/>
          <w:numId w:val="22"/>
        </w:numPr>
        <w:tabs>
          <w:tab w:val="left" w:pos="1276"/>
        </w:tabs>
        <w:autoSpaceDE w:val="0"/>
        <w:autoSpaceDN w:val="0"/>
        <w:adjustRightInd w:val="0"/>
        <w:spacing w:line="360" w:lineRule="auto"/>
        <w:ind w:left="0" w:firstLine="567"/>
        <w:jc w:val="both"/>
        <w:rPr>
          <w:szCs w:val="24"/>
        </w:rPr>
      </w:pPr>
      <w:r w:rsidRPr="00865115">
        <w:rPr>
          <w:szCs w:val="24"/>
        </w:rPr>
        <w:t>sudaryti sąlygas broileriams pailsėti be dirbtinio apšvietimo naktinio poilsio metu mažiausiai 8 val.;</w:t>
      </w:r>
    </w:p>
    <w:p w14:paraId="222D7F8D" w14:textId="3F3C6381" w:rsidR="001D3719" w:rsidRPr="00865115" w:rsidRDefault="005419FC" w:rsidP="001E5247">
      <w:pPr>
        <w:pStyle w:val="Sraopastraipa"/>
        <w:numPr>
          <w:ilvl w:val="2"/>
          <w:numId w:val="22"/>
        </w:numPr>
        <w:tabs>
          <w:tab w:val="left" w:pos="1276"/>
        </w:tabs>
        <w:autoSpaceDE w:val="0"/>
        <w:autoSpaceDN w:val="0"/>
        <w:adjustRightInd w:val="0"/>
        <w:spacing w:line="360" w:lineRule="auto"/>
        <w:ind w:left="0" w:firstLine="567"/>
        <w:jc w:val="both"/>
        <w:rPr>
          <w:szCs w:val="24"/>
        </w:rPr>
      </w:pPr>
      <w:r w:rsidRPr="00865115">
        <w:rPr>
          <w:szCs w:val="24"/>
        </w:rPr>
        <w:t xml:space="preserve">užauginti broilerius be antibiotikų, išskyrus atvejus, kai jų naudojimas būtinas ligų protrūkių ar </w:t>
      </w:r>
      <w:proofErr w:type="spellStart"/>
      <w:r w:rsidRPr="00865115">
        <w:rPr>
          <w:szCs w:val="24"/>
        </w:rPr>
        <w:t>epizootijų</w:t>
      </w:r>
      <w:proofErr w:type="spellEnd"/>
      <w:r w:rsidRPr="00865115">
        <w:rPr>
          <w:szCs w:val="24"/>
        </w:rPr>
        <w:t xml:space="preserve"> atvejais, ir juos skiria veterinarijos gydytojas įvertinęs riziką</w:t>
      </w:r>
      <w:r w:rsidR="00E769D6" w:rsidRPr="00865115">
        <w:rPr>
          <w:szCs w:val="24"/>
        </w:rPr>
        <w:t xml:space="preserve"> </w:t>
      </w:r>
      <w:r w:rsidR="00310013" w:rsidRPr="00865115">
        <w:rPr>
          <w:szCs w:val="24"/>
        </w:rPr>
        <w:t xml:space="preserve">dėl </w:t>
      </w:r>
      <w:r w:rsidR="00E769D6" w:rsidRPr="00865115">
        <w:rPr>
          <w:szCs w:val="24"/>
        </w:rPr>
        <w:t>ligų išplitim</w:t>
      </w:r>
      <w:r w:rsidR="00310013" w:rsidRPr="00865115">
        <w:rPr>
          <w:szCs w:val="24"/>
        </w:rPr>
        <w:t>o</w:t>
      </w:r>
      <w:r w:rsidRPr="00865115">
        <w:rPr>
          <w:szCs w:val="24"/>
        </w:rPr>
        <w:t>.</w:t>
      </w:r>
    </w:p>
    <w:p w14:paraId="1E134D59" w14:textId="77777777" w:rsidR="001D3719" w:rsidRPr="00865115" w:rsidRDefault="00564799" w:rsidP="001E5247">
      <w:pPr>
        <w:pStyle w:val="Sraopastraipa"/>
        <w:numPr>
          <w:ilvl w:val="1"/>
          <w:numId w:val="22"/>
        </w:numPr>
        <w:tabs>
          <w:tab w:val="left" w:pos="1276"/>
        </w:tabs>
        <w:autoSpaceDE w:val="0"/>
        <w:autoSpaceDN w:val="0"/>
        <w:adjustRightInd w:val="0"/>
        <w:spacing w:line="360" w:lineRule="auto"/>
        <w:ind w:left="0" w:firstLine="567"/>
        <w:jc w:val="both"/>
        <w:rPr>
          <w:szCs w:val="24"/>
        </w:rPr>
      </w:pPr>
      <w:r w:rsidRPr="00865115">
        <w:rPr>
          <w:szCs w:val="24"/>
        </w:rPr>
        <w:t>broilerių augintojai, kreipdamiesi paramos I lygio išmokai, privalo:</w:t>
      </w:r>
    </w:p>
    <w:p w14:paraId="0D95D36B" w14:textId="77777777" w:rsidR="001D3719" w:rsidRPr="00865115" w:rsidRDefault="00564799" w:rsidP="001E5247">
      <w:pPr>
        <w:pStyle w:val="Sraopastraipa"/>
        <w:numPr>
          <w:ilvl w:val="2"/>
          <w:numId w:val="22"/>
        </w:numPr>
        <w:tabs>
          <w:tab w:val="left" w:pos="1276"/>
        </w:tabs>
        <w:autoSpaceDE w:val="0"/>
        <w:autoSpaceDN w:val="0"/>
        <w:adjustRightInd w:val="0"/>
        <w:spacing w:line="360" w:lineRule="auto"/>
        <w:ind w:left="0" w:firstLine="567"/>
        <w:jc w:val="both"/>
        <w:rPr>
          <w:szCs w:val="24"/>
        </w:rPr>
      </w:pPr>
      <w:r w:rsidRPr="00865115">
        <w:rPr>
          <w:szCs w:val="24"/>
        </w:rPr>
        <w:t>sudaryti sąlygas broileriams pailsėti be dirbtinio apšvietimo naktinio poilsio metu mažiausiai 8 val.;</w:t>
      </w:r>
    </w:p>
    <w:p w14:paraId="6C42E677" w14:textId="77777777" w:rsidR="001D3719" w:rsidRPr="00865115" w:rsidRDefault="00564799" w:rsidP="001E5247">
      <w:pPr>
        <w:pStyle w:val="Sraopastraipa"/>
        <w:numPr>
          <w:ilvl w:val="2"/>
          <w:numId w:val="22"/>
        </w:numPr>
        <w:tabs>
          <w:tab w:val="left" w:pos="1276"/>
        </w:tabs>
        <w:autoSpaceDE w:val="0"/>
        <w:autoSpaceDN w:val="0"/>
        <w:adjustRightInd w:val="0"/>
        <w:spacing w:line="360" w:lineRule="auto"/>
        <w:ind w:left="0" w:firstLine="567"/>
        <w:jc w:val="both"/>
        <w:rPr>
          <w:szCs w:val="24"/>
        </w:rPr>
      </w:pPr>
      <w:r w:rsidRPr="00865115">
        <w:rPr>
          <w:szCs w:val="24"/>
        </w:rPr>
        <w:t>sudaryti geresnes sąlygas broileriams judėti, užtikrinant, kad broilerių skaičius 1 m² grindų plote neviršytų 25 kg gyvojo svorio;</w:t>
      </w:r>
    </w:p>
    <w:p w14:paraId="440EDD67" w14:textId="27E6F0D8" w:rsidR="66957B3A" w:rsidRPr="00865115" w:rsidRDefault="66957B3A" w:rsidP="001E5247">
      <w:pPr>
        <w:pStyle w:val="Sraopastraipa"/>
        <w:numPr>
          <w:ilvl w:val="2"/>
          <w:numId w:val="22"/>
        </w:numPr>
        <w:tabs>
          <w:tab w:val="left" w:pos="1276"/>
        </w:tabs>
        <w:spacing w:line="360" w:lineRule="auto"/>
        <w:ind w:left="0" w:firstLine="567"/>
        <w:jc w:val="both"/>
      </w:pPr>
      <w:r w:rsidRPr="00865115">
        <w:t xml:space="preserve">užauginti broilerius be antibiotikų, išskyrus atvejus, kai jų naudojimas būtinas ligų protrūkių ar </w:t>
      </w:r>
      <w:proofErr w:type="spellStart"/>
      <w:r w:rsidRPr="00865115">
        <w:t>epizootijų</w:t>
      </w:r>
      <w:proofErr w:type="spellEnd"/>
      <w:r w:rsidRPr="00865115">
        <w:t xml:space="preserve"> atvejais, ir juos skiria veterinarijos gydytojas</w:t>
      </w:r>
      <w:r w:rsidR="73D052B4" w:rsidRPr="00865115">
        <w:t>,</w:t>
      </w:r>
      <w:r w:rsidRPr="00865115">
        <w:t xml:space="preserve"> </w:t>
      </w:r>
      <w:r w:rsidR="31E31F46" w:rsidRPr="00865115">
        <w:t>įvertinęs riziką dėl ligų išplitimo.</w:t>
      </w:r>
    </w:p>
    <w:p w14:paraId="1AAE25B9" w14:textId="73F4E33A" w:rsidR="001D3719" w:rsidRPr="00865115" w:rsidRDefault="7CA59AB7" w:rsidP="001E5247">
      <w:pPr>
        <w:pStyle w:val="Sraopastraipa"/>
        <w:numPr>
          <w:ilvl w:val="2"/>
          <w:numId w:val="22"/>
        </w:numPr>
        <w:tabs>
          <w:tab w:val="left" w:pos="1276"/>
        </w:tabs>
        <w:autoSpaceDE w:val="0"/>
        <w:autoSpaceDN w:val="0"/>
        <w:adjustRightInd w:val="0"/>
        <w:spacing w:line="360" w:lineRule="auto"/>
        <w:ind w:left="0" w:firstLine="567"/>
        <w:jc w:val="both"/>
        <w:rPr>
          <w:szCs w:val="24"/>
        </w:rPr>
      </w:pPr>
      <w:r w:rsidRPr="00865115">
        <w:t>sudaryti galimybes broileriams išeiti į aptvarus</w:t>
      </w:r>
      <w:r w:rsidR="3A0EB76E" w:rsidRPr="00865115">
        <w:t xml:space="preserve"> (jei yra sprendimas iš </w:t>
      </w:r>
      <w:r w:rsidR="6A284978" w:rsidRPr="00865115">
        <w:t>Valstybinės maisto ir veteri</w:t>
      </w:r>
      <w:r w:rsidR="5C593898" w:rsidRPr="00865115">
        <w:t xml:space="preserve">narijos </w:t>
      </w:r>
      <w:r w:rsidR="2C8C0FE1" w:rsidRPr="00865115">
        <w:t>tarnybos</w:t>
      </w:r>
      <w:r w:rsidR="67098EAD" w:rsidRPr="00865115">
        <w:t xml:space="preserve"> (toliau – VMVT)</w:t>
      </w:r>
      <w:r w:rsidR="3A0EB76E" w:rsidRPr="00865115">
        <w:t xml:space="preserve"> dėl </w:t>
      </w:r>
      <w:r w:rsidR="52BD27A2" w:rsidRPr="00865115">
        <w:t xml:space="preserve">apribojimų, </w:t>
      </w:r>
      <w:r w:rsidR="3A0EB76E" w:rsidRPr="00865115">
        <w:t>šis punktas nėra privalomas)</w:t>
      </w:r>
      <w:r w:rsidRPr="00865115">
        <w:t>.</w:t>
      </w:r>
    </w:p>
    <w:p w14:paraId="715294D7" w14:textId="77777777" w:rsidR="001D3719" w:rsidRPr="00865115" w:rsidRDefault="00ED3E4E" w:rsidP="001E5247">
      <w:pPr>
        <w:pStyle w:val="Sraopastraipa"/>
        <w:numPr>
          <w:ilvl w:val="1"/>
          <w:numId w:val="22"/>
        </w:numPr>
        <w:tabs>
          <w:tab w:val="left" w:pos="1276"/>
        </w:tabs>
        <w:autoSpaceDE w:val="0"/>
        <w:autoSpaceDN w:val="0"/>
        <w:adjustRightInd w:val="0"/>
        <w:spacing w:line="360" w:lineRule="auto"/>
        <w:ind w:left="0" w:firstLine="567"/>
        <w:jc w:val="both"/>
        <w:rPr>
          <w:szCs w:val="24"/>
        </w:rPr>
      </w:pPr>
      <w:r w:rsidRPr="00865115">
        <w:rPr>
          <w:szCs w:val="24"/>
        </w:rPr>
        <w:t xml:space="preserve">Kalakutų augintojai, kreipdamiesi paramos II lygio išmokai privalo: </w:t>
      </w:r>
    </w:p>
    <w:p w14:paraId="0F603EB5" w14:textId="77777777" w:rsidR="001D3719" w:rsidRPr="00865115" w:rsidRDefault="00ED3E4E"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sudaryti sąlygas kalakutams pailsėti be dirbtinio apšvietimo naktinio poilsio metu mažiausiai 8 val.;</w:t>
      </w:r>
    </w:p>
    <w:p w14:paraId="5078587F" w14:textId="22B65E6E" w:rsidR="0A16FC6F" w:rsidRPr="00865115" w:rsidRDefault="0A16FC6F" w:rsidP="001E5247">
      <w:pPr>
        <w:pStyle w:val="Sraopastraipa"/>
        <w:numPr>
          <w:ilvl w:val="2"/>
          <w:numId w:val="22"/>
        </w:numPr>
        <w:spacing w:line="360" w:lineRule="auto"/>
        <w:ind w:left="0" w:firstLine="567"/>
        <w:jc w:val="both"/>
      </w:pPr>
      <w:r w:rsidRPr="00865115">
        <w:t xml:space="preserve">užauginti kalakutus be antibiotikų, išskyrus atvejus, kai jų naudojimas būtinas ligų protrūkių ar </w:t>
      </w:r>
      <w:proofErr w:type="spellStart"/>
      <w:r w:rsidRPr="00865115">
        <w:t>epizootijų</w:t>
      </w:r>
      <w:proofErr w:type="spellEnd"/>
      <w:r w:rsidRPr="00865115">
        <w:t xml:space="preserve"> atvejais, ir juos skiria veterinarijos gydytojas</w:t>
      </w:r>
      <w:r w:rsidR="1B190939" w:rsidRPr="00865115">
        <w:t>,</w:t>
      </w:r>
      <w:r w:rsidRPr="00865115">
        <w:t xml:space="preserve"> įvertinęs </w:t>
      </w:r>
      <w:r w:rsidR="492A86D2" w:rsidRPr="00865115">
        <w:t xml:space="preserve">riziką dėl ligų išplitimo. </w:t>
      </w:r>
    </w:p>
    <w:p w14:paraId="6ACD83B9" w14:textId="77777777" w:rsidR="001D3719" w:rsidRPr="00865115" w:rsidRDefault="0A16FC6F" w:rsidP="001E5247">
      <w:pPr>
        <w:pStyle w:val="Sraopastraipa"/>
        <w:numPr>
          <w:ilvl w:val="2"/>
          <w:numId w:val="22"/>
        </w:numPr>
        <w:autoSpaceDE w:val="0"/>
        <w:autoSpaceDN w:val="0"/>
        <w:adjustRightInd w:val="0"/>
        <w:spacing w:line="360" w:lineRule="auto"/>
        <w:ind w:left="0" w:firstLine="567"/>
        <w:jc w:val="both"/>
        <w:rPr>
          <w:szCs w:val="24"/>
        </w:rPr>
      </w:pPr>
      <w:r w:rsidRPr="00865115">
        <w:t>sudaryti geresnes sąlygas kalakutams judėti, užtikrinant, kad iki 6 savaičių patelių ir patinėlių skaičius 1 m² grindų plote neviršytų – 23 kg; 6–16 savaičių patelių skaičius – 51 kg; 6–21 savaitės patinėlių skaičius – 55 kg.</w:t>
      </w:r>
    </w:p>
    <w:p w14:paraId="23BD0913" w14:textId="77777777" w:rsidR="001D3719" w:rsidRPr="00865115" w:rsidRDefault="00D00078" w:rsidP="001E5247">
      <w:pPr>
        <w:pStyle w:val="Sraopastraipa"/>
        <w:numPr>
          <w:ilvl w:val="1"/>
          <w:numId w:val="22"/>
        </w:numPr>
        <w:autoSpaceDE w:val="0"/>
        <w:autoSpaceDN w:val="0"/>
        <w:adjustRightInd w:val="0"/>
        <w:spacing w:line="360" w:lineRule="auto"/>
        <w:ind w:left="0" w:firstLine="567"/>
        <w:jc w:val="both"/>
        <w:rPr>
          <w:szCs w:val="24"/>
        </w:rPr>
      </w:pPr>
      <w:r w:rsidRPr="00865115">
        <w:rPr>
          <w:szCs w:val="24"/>
        </w:rPr>
        <w:lastRenderedPageBreak/>
        <w:t xml:space="preserve">Kalakutų augintojai, kreipdamiesi paramos I lygio išmokai, privalo: </w:t>
      </w:r>
    </w:p>
    <w:p w14:paraId="3B313CF3" w14:textId="77777777" w:rsidR="001D3719" w:rsidRPr="00865115" w:rsidRDefault="00D00078"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 xml:space="preserve">sudaryti sąlygas kalakutams pailsėti be dirbtinio apšvietimo naktinio poilsio metu mažiausiai 8 val.; </w:t>
      </w:r>
    </w:p>
    <w:p w14:paraId="381257DF" w14:textId="28BA2062" w:rsidR="61C0D44C" w:rsidRPr="00865115" w:rsidRDefault="61C0D44C" w:rsidP="001E5247">
      <w:pPr>
        <w:pStyle w:val="Sraopastraipa"/>
        <w:numPr>
          <w:ilvl w:val="2"/>
          <w:numId w:val="22"/>
        </w:numPr>
        <w:spacing w:line="360" w:lineRule="auto"/>
        <w:ind w:left="0" w:firstLine="567"/>
        <w:jc w:val="both"/>
      </w:pPr>
      <w:r w:rsidRPr="00865115">
        <w:t xml:space="preserve">užauginti kalakutus be antibiotikų, išskyrus atvejus, kai jų naudojimas būtinas ligų protrūkių ar </w:t>
      </w:r>
      <w:proofErr w:type="spellStart"/>
      <w:r w:rsidRPr="00865115">
        <w:t>epizootijų</w:t>
      </w:r>
      <w:proofErr w:type="spellEnd"/>
      <w:r w:rsidRPr="00865115">
        <w:t xml:space="preserve"> atvejais, ir juos skiria veterinarijos gydytojas</w:t>
      </w:r>
      <w:r w:rsidR="65E16341" w:rsidRPr="00865115">
        <w:t>,</w:t>
      </w:r>
      <w:r w:rsidRPr="00865115">
        <w:t xml:space="preserve"> įvertinęs </w:t>
      </w:r>
      <w:r w:rsidR="56B57DFE" w:rsidRPr="00865115">
        <w:t xml:space="preserve">riziką dėl ligų išplitimo. </w:t>
      </w:r>
    </w:p>
    <w:p w14:paraId="16241BA3" w14:textId="77777777" w:rsidR="001D3719" w:rsidRPr="00865115" w:rsidRDefault="61C0D44C" w:rsidP="001E5247">
      <w:pPr>
        <w:pStyle w:val="Sraopastraipa"/>
        <w:numPr>
          <w:ilvl w:val="2"/>
          <w:numId w:val="22"/>
        </w:numPr>
        <w:autoSpaceDE w:val="0"/>
        <w:autoSpaceDN w:val="0"/>
        <w:adjustRightInd w:val="0"/>
        <w:spacing w:line="360" w:lineRule="auto"/>
        <w:ind w:left="0" w:firstLine="567"/>
        <w:jc w:val="both"/>
        <w:rPr>
          <w:szCs w:val="24"/>
        </w:rPr>
      </w:pPr>
      <w:r w:rsidRPr="00865115">
        <w:t xml:space="preserve">sudaryti geresnes sąlygas kalakutams judėti, užtikrinant, kad 1 m² grindų plote laikomų kalakutų svoris neviršytų 25 kg. </w:t>
      </w:r>
    </w:p>
    <w:p w14:paraId="10725288" w14:textId="77777777" w:rsidR="001D3719" w:rsidRPr="00865115" w:rsidRDefault="00D00078" w:rsidP="001E5247">
      <w:pPr>
        <w:pStyle w:val="Sraopastraipa"/>
        <w:numPr>
          <w:ilvl w:val="1"/>
          <w:numId w:val="22"/>
        </w:numPr>
        <w:autoSpaceDE w:val="0"/>
        <w:autoSpaceDN w:val="0"/>
        <w:adjustRightInd w:val="0"/>
        <w:spacing w:line="360" w:lineRule="auto"/>
        <w:ind w:left="0" w:firstLine="567"/>
        <w:jc w:val="both"/>
        <w:rPr>
          <w:szCs w:val="24"/>
        </w:rPr>
      </w:pPr>
      <w:r w:rsidRPr="00865115">
        <w:rPr>
          <w:szCs w:val="24"/>
        </w:rPr>
        <w:t xml:space="preserve">Vištų dedeklių augintojai, kreipdamiesi paramos II lygio išmokai, privalo: </w:t>
      </w:r>
    </w:p>
    <w:p w14:paraId="76235D5D" w14:textId="77777777" w:rsidR="001D3719" w:rsidRPr="00865115" w:rsidRDefault="00D00078"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 xml:space="preserve">vištų dedeklių auginimo laikotarpiu profilaktiškai nenaudoti antibiotikų, išskyrus atvejus, kai jų naudojimas būtinas ligų protrūkių ir </w:t>
      </w:r>
      <w:proofErr w:type="spellStart"/>
      <w:r w:rsidRPr="00865115">
        <w:rPr>
          <w:szCs w:val="24"/>
        </w:rPr>
        <w:t>epizootijų</w:t>
      </w:r>
      <w:proofErr w:type="spellEnd"/>
      <w:r w:rsidRPr="00865115">
        <w:rPr>
          <w:szCs w:val="24"/>
        </w:rPr>
        <w:t xml:space="preserve"> atvejais, ir juos skiria veterinarijos gydytojas, įvertinęs naudą ir riziką; </w:t>
      </w:r>
    </w:p>
    <w:p w14:paraId="09848145" w14:textId="77777777" w:rsidR="001D3719" w:rsidRPr="00865115" w:rsidRDefault="00D00078"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 xml:space="preserve">sudaryti geresnes sąlygas vištoms dedeklėms judėti, užtikrinant, kad 1 m² būtų laikomos ne daugiau kaip 8 vištos dedeklės; </w:t>
      </w:r>
    </w:p>
    <w:p w14:paraId="504A3892" w14:textId="77777777" w:rsidR="001D3719" w:rsidRPr="00865115" w:rsidRDefault="00D00078"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laikyti vištas dedekles ant kraiko;</w:t>
      </w:r>
    </w:p>
    <w:p w14:paraId="2CD2C5F4" w14:textId="77777777" w:rsidR="001D3719" w:rsidRPr="00865115" w:rsidRDefault="00D00078"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sudaryti sąlygas vištoms dedeklėms pailsėti be dirbtinio apšvietimo naktinio poilsio metu mažiausiai 8 h.</w:t>
      </w:r>
    </w:p>
    <w:p w14:paraId="43314B72" w14:textId="77777777" w:rsidR="001D3719" w:rsidRPr="00865115" w:rsidRDefault="00573855" w:rsidP="001E5247">
      <w:pPr>
        <w:pStyle w:val="Sraopastraipa"/>
        <w:numPr>
          <w:ilvl w:val="1"/>
          <w:numId w:val="22"/>
        </w:numPr>
        <w:autoSpaceDE w:val="0"/>
        <w:autoSpaceDN w:val="0"/>
        <w:adjustRightInd w:val="0"/>
        <w:spacing w:line="360" w:lineRule="auto"/>
        <w:ind w:left="0" w:firstLine="567"/>
        <w:jc w:val="both"/>
        <w:rPr>
          <w:szCs w:val="24"/>
        </w:rPr>
      </w:pPr>
      <w:r w:rsidRPr="00865115">
        <w:rPr>
          <w:szCs w:val="24"/>
        </w:rPr>
        <w:t xml:space="preserve">Vištų dedeklių augintojai, kreipdamiesi paramos I lygio išmokai, privalo: </w:t>
      </w:r>
    </w:p>
    <w:p w14:paraId="40176B35" w14:textId="5228892A" w:rsidR="0A6FE212" w:rsidRPr="00865115" w:rsidRDefault="0A6FE212" w:rsidP="001E5247">
      <w:pPr>
        <w:pStyle w:val="Sraopastraipa"/>
        <w:numPr>
          <w:ilvl w:val="2"/>
          <w:numId w:val="22"/>
        </w:numPr>
        <w:spacing w:line="360" w:lineRule="auto"/>
        <w:ind w:left="0" w:firstLine="567"/>
        <w:jc w:val="both"/>
      </w:pPr>
      <w:r w:rsidRPr="00865115">
        <w:t xml:space="preserve">vištų dedeklių auginimo laikotarpiu profilaktiškai nenaudoti antibiotikų, išskyrus atvejus, kai jų naudojimas būtinas ligų protrūkių ir </w:t>
      </w:r>
      <w:proofErr w:type="spellStart"/>
      <w:r w:rsidRPr="00865115">
        <w:t>epizootijų</w:t>
      </w:r>
      <w:proofErr w:type="spellEnd"/>
      <w:r w:rsidRPr="00865115">
        <w:t xml:space="preserve"> atvejais, ir juos skiria veterinarijos gydytojas, į</w:t>
      </w:r>
      <w:r w:rsidR="12CEC018" w:rsidRPr="00865115">
        <w:t xml:space="preserve">vertinęs riziką dėl ligų išplitimo. </w:t>
      </w:r>
    </w:p>
    <w:p w14:paraId="2EC867B1" w14:textId="77777777" w:rsidR="001D3719" w:rsidRPr="00865115" w:rsidRDefault="0A6FE212" w:rsidP="001E5247">
      <w:pPr>
        <w:pStyle w:val="Sraopastraipa"/>
        <w:numPr>
          <w:ilvl w:val="2"/>
          <w:numId w:val="22"/>
        </w:numPr>
        <w:autoSpaceDE w:val="0"/>
        <w:autoSpaceDN w:val="0"/>
        <w:adjustRightInd w:val="0"/>
        <w:spacing w:line="360" w:lineRule="auto"/>
        <w:ind w:left="0" w:firstLine="567"/>
        <w:jc w:val="both"/>
        <w:rPr>
          <w:szCs w:val="24"/>
        </w:rPr>
      </w:pPr>
      <w:r w:rsidRPr="00865115">
        <w:t xml:space="preserve">sudaryti geresnes sąlygas vištoms dedeklėms judėti, užtikrinant, kad 1 m² būtų laikomos ne daugiau kaip 8 vištos dedeklės; </w:t>
      </w:r>
    </w:p>
    <w:p w14:paraId="65DBD002" w14:textId="19C5FD14" w:rsidR="001D3719" w:rsidRPr="00865115" w:rsidRDefault="0A6FE212" w:rsidP="001E5247">
      <w:pPr>
        <w:pStyle w:val="Sraopastraipa"/>
        <w:numPr>
          <w:ilvl w:val="2"/>
          <w:numId w:val="22"/>
        </w:numPr>
        <w:autoSpaceDE w:val="0"/>
        <w:autoSpaceDN w:val="0"/>
        <w:adjustRightInd w:val="0"/>
        <w:spacing w:line="360" w:lineRule="auto"/>
        <w:ind w:left="0" w:firstLine="567"/>
        <w:jc w:val="both"/>
        <w:rPr>
          <w:szCs w:val="24"/>
        </w:rPr>
      </w:pPr>
      <w:r w:rsidRPr="00865115">
        <w:t>sudaryti sąlygas vištoms dedeklėms išeiti į aptvarus – vištos turi būti „laisvai laikomos“</w:t>
      </w:r>
      <w:r w:rsidR="7FDEA3CF" w:rsidRPr="00865115">
        <w:t xml:space="preserve"> (jei yra sprendimas iš kompetentingos institucijos dėl </w:t>
      </w:r>
      <w:r w:rsidR="575C884C" w:rsidRPr="00865115">
        <w:t xml:space="preserve">apribojimų, </w:t>
      </w:r>
      <w:r w:rsidR="7FDEA3CF" w:rsidRPr="00865115">
        <w:t>šis punktas nėra privalomas)</w:t>
      </w:r>
      <w:r w:rsidRPr="00865115">
        <w:t>;</w:t>
      </w:r>
    </w:p>
    <w:p w14:paraId="592CF193" w14:textId="77777777" w:rsidR="001D3719" w:rsidRPr="00865115" w:rsidRDefault="0A6FE212" w:rsidP="001E5247">
      <w:pPr>
        <w:pStyle w:val="Sraopastraipa"/>
        <w:numPr>
          <w:ilvl w:val="2"/>
          <w:numId w:val="22"/>
        </w:numPr>
        <w:autoSpaceDE w:val="0"/>
        <w:autoSpaceDN w:val="0"/>
        <w:adjustRightInd w:val="0"/>
        <w:spacing w:line="360" w:lineRule="auto"/>
        <w:ind w:left="0" w:firstLine="567"/>
        <w:jc w:val="both"/>
        <w:rPr>
          <w:szCs w:val="24"/>
        </w:rPr>
      </w:pPr>
      <w:r w:rsidRPr="00865115">
        <w:t>sudaryti sąlygas vištoms dedeklėms pailsėti be dirbtinio apšvietimo naktinio poilsio metu mažiausiai 8 h.</w:t>
      </w:r>
    </w:p>
    <w:p w14:paraId="26128C4B" w14:textId="294E484F" w:rsidR="001D3719" w:rsidRPr="00865115" w:rsidRDefault="00F07903" w:rsidP="001E5247">
      <w:pPr>
        <w:pStyle w:val="Sraopastraipa"/>
        <w:numPr>
          <w:ilvl w:val="1"/>
          <w:numId w:val="22"/>
        </w:numPr>
        <w:autoSpaceDE w:val="0"/>
        <w:autoSpaceDN w:val="0"/>
        <w:adjustRightInd w:val="0"/>
        <w:spacing w:line="360" w:lineRule="auto"/>
        <w:ind w:left="0" w:firstLine="567"/>
        <w:jc w:val="both"/>
        <w:rPr>
          <w:szCs w:val="24"/>
        </w:rPr>
      </w:pPr>
      <w:r w:rsidRPr="00865115">
        <w:rPr>
          <w:szCs w:val="24"/>
        </w:rPr>
        <w:t xml:space="preserve">„Parama už 20 proc. didesnio laikymo </w:t>
      </w:r>
      <w:r w:rsidR="000931C8" w:rsidRPr="00865115">
        <w:rPr>
          <w:szCs w:val="24"/>
        </w:rPr>
        <w:t>gar</w:t>
      </w:r>
      <w:r w:rsidR="00996CAA" w:rsidRPr="00865115">
        <w:rPr>
          <w:szCs w:val="24"/>
        </w:rPr>
        <w:t xml:space="preserve">dų </w:t>
      </w:r>
      <w:r w:rsidRPr="00865115">
        <w:rPr>
          <w:szCs w:val="24"/>
        </w:rPr>
        <w:t>ploto užtikrinimą penimoms kiaulėms</w:t>
      </w:r>
      <w:r w:rsidRPr="00865115">
        <w:rPr>
          <w:spacing w:val="-2"/>
          <w:szCs w:val="24"/>
        </w:rPr>
        <w:t>“:</w:t>
      </w:r>
    </w:p>
    <w:p w14:paraId="36130AAD" w14:textId="52B78E5B" w:rsidR="001D3719" w:rsidRPr="00865115" w:rsidRDefault="00C841B5"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kiaulėms nuo 30 iki 50 kg</w:t>
      </w:r>
      <w:r w:rsidR="00D87D55" w:rsidRPr="00865115">
        <w:rPr>
          <w:szCs w:val="24"/>
        </w:rPr>
        <w:t xml:space="preserve"> </w:t>
      </w:r>
      <w:r w:rsidR="00AA27A7" w:rsidRPr="00865115">
        <w:rPr>
          <w:szCs w:val="24"/>
        </w:rPr>
        <w:t>(imtinai)</w:t>
      </w:r>
      <w:r w:rsidRPr="00865115">
        <w:rPr>
          <w:szCs w:val="24"/>
        </w:rPr>
        <w:t xml:space="preserve"> tur</w:t>
      </w:r>
      <w:r w:rsidR="00AF4C34" w:rsidRPr="00865115">
        <w:rPr>
          <w:szCs w:val="24"/>
        </w:rPr>
        <w:t xml:space="preserve">i </w:t>
      </w:r>
      <w:r w:rsidRPr="00865115">
        <w:rPr>
          <w:szCs w:val="24"/>
        </w:rPr>
        <w:t>būti užtikrintas 0,48 m</w:t>
      </w:r>
      <w:r w:rsidRPr="00865115">
        <w:rPr>
          <w:szCs w:val="24"/>
          <w:vertAlign w:val="superscript"/>
        </w:rPr>
        <w:t xml:space="preserve">2 </w:t>
      </w:r>
      <w:r w:rsidRPr="00865115">
        <w:rPr>
          <w:szCs w:val="24"/>
        </w:rPr>
        <w:t>plotas</w:t>
      </w:r>
      <w:r w:rsidR="00F07903" w:rsidRPr="00865115">
        <w:rPr>
          <w:szCs w:val="24"/>
        </w:rPr>
        <w:t>;</w:t>
      </w:r>
    </w:p>
    <w:p w14:paraId="0606A988" w14:textId="568B9BCF" w:rsidR="001D3719" w:rsidRPr="00865115" w:rsidRDefault="00C841B5"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kiaulėms nuo 5</w:t>
      </w:r>
      <w:r w:rsidR="007B4866" w:rsidRPr="00865115">
        <w:rPr>
          <w:szCs w:val="24"/>
        </w:rPr>
        <w:t>0</w:t>
      </w:r>
      <w:r w:rsidRPr="00865115">
        <w:rPr>
          <w:szCs w:val="24"/>
        </w:rPr>
        <w:t xml:space="preserve"> iki 85 kg </w:t>
      </w:r>
      <w:r w:rsidR="007B4866" w:rsidRPr="00865115">
        <w:rPr>
          <w:szCs w:val="24"/>
        </w:rPr>
        <w:t xml:space="preserve">(imtinai) </w:t>
      </w:r>
      <w:r w:rsidRPr="00865115">
        <w:rPr>
          <w:szCs w:val="24"/>
        </w:rPr>
        <w:t>tur</w:t>
      </w:r>
      <w:r w:rsidR="00AF4C34" w:rsidRPr="00865115">
        <w:rPr>
          <w:szCs w:val="24"/>
        </w:rPr>
        <w:t xml:space="preserve">i </w:t>
      </w:r>
      <w:r w:rsidRPr="00865115">
        <w:rPr>
          <w:szCs w:val="24"/>
        </w:rPr>
        <w:t>būti užtikrintas 0, 66 m</w:t>
      </w:r>
      <w:r w:rsidRPr="00865115">
        <w:rPr>
          <w:szCs w:val="24"/>
          <w:vertAlign w:val="superscript"/>
        </w:rPr>
        <w:t>2</w:t>
      </w:r>
      <w:r w:rsidRPr="00865115">
        <w:rPr>
          <w:szCs w:val="24"/>
        </w:rPr>
        <w:t xml:space="preserve"> plotas;</w:t>
      </w:r>
    </w:p>
    <w:p w14:paraId="00F1CD89" w14:textId="6B07687A" w:rsidR="00D975DB" w:rsidRPr="00865115" w:rsidRDefault="00C841B5"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kiaulėms nuo 8</w:t>
      </w:r>
      <w:r w:rsidR="007B4866" w:rsidRPr="00865115">
        <w:rPr>
          <w:szCs w:val="24"/>
        </w:rPr>
        <w:t>5</w:t>
      </w:r>
      <w:r w:rsidRPr="00865115">
        <w:rPr>
          <w:szCs w:val="24"/>
        </w:rPr>
        <w:t xml:space="preserve"> </w:t>
      </w:r>
      <w:r w:rsidR="00D975DB" w:rsidRPr="00865115">
        <w:rPr>
          <w:szCs w:val="24"/>
        </w:rPr>
        <w:t>iki 110</w:t>
      </w:r>
      <w:r w:rsidR="00EE32F2" w:rsidRPr="00865115">
        <w:rPr>
          <w:szCs w:val="24"/>
        </w:rPr>
        <w:t xml:space="preserve"> </w:t>
      </w:r>
      <w:r w:rsidRPr="00865115">
        <w:rPr>
          <w:szCs w:val="24"/>
        </w:rPr>
        <w:t xml:space="preserve"> kg</w:t>
      </w:r>
      <w:r w:rsidR="00EE32F2" w:rsidRPr="00865115">
        <w:rPr>
          <w:szCs w:val="24"/>
        </w:rPr>
        <w:t xml:space="preserve"> (imtinai)</w:t>
      </w:r>
      <w:r w:rsidRPr="00865115">
        <w:rPr>
          <w:szCs w:val="24"/>
        </w:rPr>
        <w:t xml:space="preserve"> tur</w:t>
      </w:r>
      <w:r w:rsidR="00AF4C34" w:rsidRPr="00865115">
        <w:rPr>
          <w:szCs w:val="24"/>
        </w:rPr>
        <w:t xml:space="preserve">i </w:t>
      </w:r>
      <w:r w:rsidRPr="00865115">
        <w:rPr>
          <w:szCs w:val="24"/>
        </w:rPr>
        <w:t>būti užtikrintas  0,78 m</w:t>
      </w:r>
      <w:r w:rsidRPr="00865115">
        <w:rPr>
          <w:szCs w:val="24"/>
          <w:vertAlign w:val="superscript"/>
        </w:rPr>
        <w:t>2</w:t>
      </w:r>
      <w:r w:rsidRPr="00865115">
        <w:rPr>
          <w:szCs w:val="24"/>
        </w:rPr>
        <w:t xml:space="preserve"> plotas</w:t>
      </w:r>
      <w:r w:rsidR="00D975DB" w:rsidRPr="00865115">
        <w:rPr>
          <w:szCs w:val="24"/>
        </w:rPr>
        <w:t>;</w:t>
      </w:r>
    </w:p>
    <w:p w14:paraId="708971C9" w14:textId="7D371A28" w:rsidR="00C841B5" w:rsidRPr="00865115" w:rsidRDefault="00D975DB" w:rsidP="001E5247">
      <w:pPr>
        <w:pStyle w:val="Sraopastraipa"/>
        <w:numPr>
          <w:ilvl w:val="2"/>
          <w:numId w:val="22"/>
        </w:numPr>
        <w:autoSpaceDE w:val="0"/>
        <w:autoSpaceDN w:val="0"/>
        <w:adjustRightInd w:val="0"/>
        <w:spacing w:line="360" w:lineRule="auto"/>
        <w:ind w:left="0" w:firstLine="567"/>
        <w:jc w:val="both"/>
        <w:rPr>
          <w:szCs w:val="24"/>
        </w:rPr>
      </w:pPr>
      <w:r w:rsidRPr="00865115">
        <w:rPr>
          <w:szCs w:val="24"/>
        </w:rPr>
        <w:t>kiaulėms nuo 110 kg tur</w:t>
      </w:r>
      <w:r w:rsidR="00AF4C34" w:rsidRPr="00865115">
        <w:rPr>
          <w:szCs w:val="24"/>
        </w:rPr>
        <w:t xml:space="preserve">i </w:t>
      </w:r>
      <w:r w:rsidRPr="00865115">
        <w:rPr>
          <w:szCs w:val="24"/>
        </w:rPr>
        <w:t>būti užtikrintas 1,2 m</w:t>
      </w:r>
      <w:r w:rsidRPr="00865115">
        <w:rPr>
          <w:szCs w:val="24"/>
          <w:vertAlign w:val="superscript"/>
        </w:rPr>
        <w:t>2</w:t>
      </w:r>
      <w:r w:rsidRPr="00865115">
        <w:rPr>
          <w:szCs w:val="24"/>
        </w:rPr>
        <w:t xml:space="preserve"> plotas</w:t>
      </w:r>
      <w:r w:rsidR="00C841B5" w:rsidRPr="00865115">
        <w:rPr>
          <w:szCs w:val="24"/>
        </w:rPr>
        <w:t>.</w:t>
      </w:r>
    </w:p>
    <w:p w14:paraId="5986D587" w14:textId="6BEFEEE4" w:rsidR="000F13A1" w:rsidRPr="00865115" w:rsidRDefault="000F13A1" w:rsidP="001E5247">
      <w:pPr>
        <w:pStyle w:val="Sraopastraipa"/>
        <w:numPr>
          <w:ilvl w:val="0"/>
          <w:numId w:val="10"/>
        </w:numPr>
        <w:tabs>
          <w:tab w:val="left" w:pos="1134"/>
          <w:tab w:val="left" w:pos="1276"/>
        </w:tabs>
        <w:autoSpaceDE w:val="0"/>
        <w:autoSpaceDN w:val="0"/>
        <w:adjustRightInd w:val="0"/>
        <w:spacing w:line="360" w:lineRule="auto"/>
        <w:ind w:left="0" w:firstLine="567"/>
        <w:jc w:val="both"/>
        <w:rPr>
          <w:szCs w:val="24"/>
        </w:rPr>
      </w:pPr>
      <w:r w:rsidRPr="00865115">
        <w:rPr>
          <w:szCs w:val="24"/>
        </w:rPr>
        <w:t xml:space="preserve">Kompensacinės išmokos dydžiai apskaičiuojami pagal </w:t>
      </w:r>
      <w:r w:rsidR="00D53367" w:rsidRPr="00865115">
        <w:rPr>
          <w:szCs w:val="24"/>
        </w:rPr>
        <w:t xml:space="preserve">vidutinį metinį </w:t>
      </w:r>
      <w:r w:rsidRPr="00865115">
        <w:rPr>
          <w:szCs w:val="24"/>
        </w:rPr>
        <w:t>SG dydžio vienetus, kurie nustatomi taip:</w:t>
      </w:r>
    </w:p>
    <w:p w14:paraId="24BA8685" w14:textId="5908A4C9" w:rsidR="000F13A1" w:rsidRPr="00865115" w:rsidRDefault="000F13A1" w:rsidP="001E5247">
      <w:pPr>
        <w:pStyle w:val="Sraopastraipa"/>
        <w:numPr>
          <w:ilvl w:val="1"/>
          <w:numId w:val="23"/>
        </w:numPr>
        <w:tabs>
          <w:tab w:val="left" w:pos="1276"/>
        </w:tabs>
        <w:autoSpaceDE w:val="0"/>
        <w:autoSpaceDN w:val="0"/>
        <w:adjustRightInd w:val="0"/>
        <w:spacing w:line="360" w:lineRule="auto"/>
        <w:ind w:left="0" w:firstLine="567"/>
        <w:jc w:val="both"/>
        <w:rPr>
          <w:szCs w:val="24"/>
        </w:rPr>
      </w:pPr>
      <w:r w:rsidRPr="00865115">
        <w:rPr>
          <w:szCs w:val="24"/>
        </w:rPr>
        <w:t>broileris lygus 0,007 SG;</w:t>
      </w:r>
    </w:p>
    <w:p w14:paraId="22C75411" w14:textId="77777777" w:rsidR="000F13A1" w:rsidRPr="00865115" w:rsidRDefault="000F13A1" w:rsidP="001E5247">
      <w:pPr>
        <w:pStyle w:val="Sraopastraipa"/>
        <w:numPr>
          <w:ilvl w:val="1"/>
          <w:numId w:val="23"/>
        </w:numPr>
        <w:tabs>
          <w:tab w:val="left" w:pos="1276"/>
        </w:tabs>
        <w:autoSpaceDE w:val="0"/>
        <w:autoSpaceDN w:val="0"/>
        <w:adjustRightInd w:val="0"/>
        <w:spacing w:line="360" w:lineRule="auto"/>
        <w:ind w:left="0" w:firstLine="567"/>
        <w:jc w:val="both"/>
        <w:rPr>
          <w:szCs w:val="24"/>
        </w:rPr>
      </w:pPr>
      <w:r w:rsidRPr="00865115">
        <w:rPr>
          <w:szCs w:val="24"/>
        </w:rPr>
        <w:lastRenderedPageBreak/>
        <w:t>kalakutas lygus 0,03 SG;</w:t>
      </w:r>
    </w:p>
    <w:p w14:paraId="53F0C90C" w14:textId="7799ABB2" w:rsidR="000F13A1" w:rsidRPr="00865115" w:rsidRDefault="000F13A1" w:rsidP="001E5247">
      <w:pPr>
        <w:pStyle w:val="Sraopastraipa"/>
        <w:numPr>
          <w:ilvl w:val="1"/>
          <w:numId w:val="23"/>
        </w:numPr>
        <w:tabs>
          <w:tab w:val="left" w:pos="1276"/>
        </w:tabs>
        <w:autoSpaceDE w:val="0"/>
        <w:autoSpaceDN w:val="0"/>
        <w:adjustRightInd w:val="0"/>
        <w:spacing w:line="360" w:lineRule="auto"/>
        <w:ind w:left="0" w:firstLine="567"/>
        <w:jc w:val="both"/>
        <w:rPr>
          <w:szCs w:val="24"/>
        </w:rPr>
      </w:pPr>
      <w:r w:rsidRPr="00865115">
        <w:rPr>
          <w:szCs w:val="24"/>
        </w:rPr>
        <w:t>višta dedeklė lygi 0,014 SG</w:t>
      </w:r>
      <w:r w:rsidR="00523365" w:rsidRPr="00865115">
        <w:rPr>
          <w:szCs w:val="24"/>
        </w:rPr>
        <w:t>;</w:t>
      </w:r>
    </w:p>
    <w:p w14:paraId="575DA607" w14:textId="0BE8BB2C" w:rsidR="000F13A1" w:rsidRPr="00865115" w:rsidRDefault="000F13A1" w:rsidP="001E5247">
      <w:pPr>
        <w:pStyle w:val="Sraopastraipa"/>
        <w:numPr>
          <w:ilvl w:val="1"/>
          <w:numId w:val="23"/>
        </w:numPr>
        <w:tabs>
          <w:tab w:val="left" w:pos="1276"/>
        </w:tabs>
        <w:autoSpaceDE w:val="0"/>
        <w:autoSpaceDN w:val="0"/>
        <w:adjustRightInd w:val="0"/>
        <w:spacing w:line="360" w:lineRule="auto"/>
        <w:ind w:left="0" w:firstLine="567"/>
        <w:jc w:val="both"/>
        <w:rPr>
          <w:szCs w:val="24"/>
        </w:rPr>
      </w:pPr>
      <w:r w:rsidRPr="00865115">
        <w:rPr>
          <w:szCs w:val="24"/>
        </w:rPr>
        <w:t>penima kiaulė lygi 0,3 SG.</w:t>
      </w:r>
    </w:p>
    <w:p w14:paraId="72BEA95B" w14:textId="4A379A2F" w:rsidR="00A01F44" w:rsidRPr="00865115" w:rsidRDefault="64E80515" w:rsidP="001E5247">
      <w:pPr>
        <w:pStyle w:val="Sraopastraipa"/>
        <w:numPr>
          <w:ilvl w:val="0"/>
          <w:numId w:val="10"/>
        </w:numPr>
        <w:tabs>
          <w:tab w:val="left" w:pos="1276"/>
        </w:tabs>
        <w:autoSpaceDE w:val="0"/>
        <w:autoSpaceDN w:val="0"/>
        <w:adjustRightInd w:val="0"/>
        <w:spacing w:line="360" w:lineRule="auto"/>
        <w:ind w:left="0" w:firstLine="567"/>
        <w:jc w:val="both"/>
        <w:rPr>
          <w:szCs w:val="24"/>
        </w:rPr>
      </w:pPr>
      <w:r w:rsidRPr="00865115">
        <w:t>K</w:t>
      </w:r>
      <w:r w:rsidR="6598F6EF" w:rsidRPr="00865115">
        <w:t>ompensacinių išmokų dydžiai</w:t>
      </w:r>
      <w:r w:rsidR="246AC3FC" w:rsidRPr="00865115">
        <w:t xml:space="preserve"> už išlaikyt</w:t>
      </w:r>
      <w:r w:rsidR="0557995D" w:rsidRPr="00865115">
        <w:t>ą vidutinį</w:t>
      </w:r>
      <w:r w:rsidR="09C1ADDA" w:rsidRPr="00865115">
        <w:t xml:space="preserve"> SG</w:t>
      </w:r>
      <w:r w:rsidR="7D1A4A99" w:rsidRPr="00865115">
        <w:t xml:space="preserve"> skaičių</w:t>
      </w:r>
      <w:r w:rsidR="09C1ADDA" w:rsidRPr="00865115">
        <w:t xml:space="preserve"> per metus</w:t>
      </w:r>
      <w:r w:rsidR="7D1A4A99" w:rsidRPr="00865115">
        <w:t>, mokant už vieną SG</w:t>
      </w:r>
      <w:r w:rsidR="2C7DA7A8" w:rsidRPr="00865115">
        <w:t>:</w:t>
      </w:r>
    </w:p>
    <w:p w14:paraId="408AFBDE" w14:textId="1A23C9D0" w:rsidR="001D3719" w:rsidRPr="00865115" w:rsidRDefault="00107BD5" w:rsidP="001E5247">
      <w:pPr>
        <w:pStyle w:val="Sraopastraipa"/>
        <w:numPr>
          <w:ilvl w:val="1"/>
          <w:numId w:val="24"/>
        </w:numPr>
        <w:tabs>
          <w:tab w:val="left" w:pos="1276"/>
        </w:tabs>
        <w:autoSpaceDE w:val="0"/>
        <w:autoSpaceDN w:val="0"/>
        <w:adjustRightInd w:val="0"/>
        <w:spacing w:line="360" w:lineRule="auto"/>
        <w:ind w:left="0" w:firstLine="567"/>
        <w:jc w:val="both"/>
        <w:rPr>
          <w:szCs w:val="24"/>
        </w:rPr>
      </w:pPr>
      <w:r w:rsidRPr="00865115">
        <w:rPr>
          <w:szCs w:val="24"/>
        </w:rPr>
        <w:t>I lygio broilerių gerovės išmoka – 100 Eur;</w:t>
      </w:r>
    </w:p>
    <w:p w14:paraId="2A981A5E" w14:textId="3BB5BB69" w:rsidR="001D3719" w:rsidRPr="00865115" w:rsidRDefault="00107BD5" w:rsidP="001E5247">
      <w:pPr>
        <w:pStyle w:val="Sraopastraipa"/>
        <w:numPr>
          <w:ilvl w:val="1"/>
          <w:numId w:val="24"/>
        </w:numPr>
        <w:tabs>
          <w:tab w:val="left" w:pos="1276"/>
        </w:tabs>
        <w:autoSpaceDE w:val="0"/>
        <w:autoSpaceDN w:val="0"/>
        <w:adjustRightInd w:val="0"/>
        <w:spacing w:line="360" w:lineRule="auto"/>
        <w:ind w:left="0" w:firstLine="567"/>
        <w:jc w:val="both"/>
        <w:rPr>
          <w:szCs w:val="24"/>
        </w:rPr>
      </w:pPr>
      <w:r w:rsidRPr="00865115">
        <w:rPr>
          <w:szCs w:val="24"/>
        </w:rPr>
        <w:t>II lygio broilerių gerovės išmoka – 22,86 Eur;</w:t>
      </w:r>
    </w:p>
    <w:p w14:paraId="53A6D933" w14:textId="4D6D36A5" w:rsidR="001D3719" w:rsidRPr="00865115" w:rsidRDefault="00107BD5" w:rsidP="001E5247">
      <w:pPr>
        <w:pStyle w:val="Sraopastraipa"/>
        <w:numPr>
          <w:ilvl w:val="1"/>
          <w:numId w:val="24"/>
        </w:numPr>
        <w:tabs>
          <w:tab w:val="left" w:pos="1276"/>
        </w:tabs>
        <w:autoSpaceDE w:val="0"/>
        <w:autoSpaceDN w:val="0"/>
        <w:adjustRightInd w:val="0"/>
        <w:spacing w:line="360" w:lineRule="auto"/>
        <w:ind w:left="0" w:firstLine="567"/>
        <w:jc w:val="both"/>
        <w:rPr>
          <w:szCs w:val="24"/>
        </w:rPr>
      </w:pPr>
      <w:r w:rsidRPr="00865115">
        <w:rPr>
          <w:szCs w:val="24"/>
        </w:rPr>
        <w:t>I lygio kalakutų gerovės išmoka – 188,67 Eur;</w:t>
      </w:r>
    </w:p>
    <w:p w14:paraId="3C8BB444" w14:textId="28E6179C" w:rsidR="001D3719" w:rsidRPr="00865115" w:rsidRDefault="00107BD5" w:rsidP="001E5247">
      <w:pPr>
        <w:pStyle w:val="Sraopastraipa"/>
        <w:numPr>
          <w:ilvl w:val="1"/>
          <w:numId w:val="24"/>
        </w:numPr>
        <w:tabs>
          <w:tab w:val="left" w:pos="1276"/>
        </w:tabs>
        <w:autoSpaceDE w:val="0"/>
        <w:autoSpaceDN w:val="0"/>
        <w:adjustRightInd w:val="0"/>
        <w:spacing w:line="360" w:lineRule="auto"/>
        <w:ind w:left="0" w:firstLine="567"/>
        <w:jc w:val="both"/>
        <w:rPr>
          <w:szCs w:val="24"/>
        </w:rPr>
      </w:pPr>
      <w:r w:rsidRPr="00865115">
        <w:rPr>
          <w:szCs w:val="24"/>
        </w:rPr>
        <w:t>II lygio kalakutų gerovės išmoka – 23,67 Eur;</w:t>
      </w:r>
    </w:p>
    <w:p w14:paraId="052796A2" w14:textId="2184A125" w:rsidR="001D3719" w:rsidRPr="00865115" w:rsidRDefault="00107BD5" w:rsidP="001E5247">
      <w:pPr>
        <w:pStyle w:val="Sraopastraipa"/>
        <w:numPr>
          <w:ilvl w:val="1"/>
          <w:numId w:val="24"/>
        </w:numPr>
        <w:tabs>
          <w:tab w:val="left" w:pos="1276"/>
        </w:tabs>
        <w:autoSpaceDE w:val="0"/>
        <w:autoSpaceDN w:val="0"/>
        <w:adjustRightInd w:val="0"/>
        <w:spacing w:line="360" w:lineRule="auto"/>
        <w:ind w:left="0" w:firstLine="567"/>
        <w:jc w:val="both"/>
        <w:rPr>
          <w:szCs w:val="24"/>
        </w:rPr>
      </w:pPr>
      <w:r w:rsidRPr="00865115">
        <w:rPr>
          <w:szCs w:val="24"/>
        </w:rPr>
        <w:t>I lygio vištų dedeklių gerovės išmoka – 181,43 Eur;</w:t>
      </w:r>
    </w:p>
    <w:p w14:paraId="25B24024" w14:textId="57E855BE" w:rsidR="001D3719" w:rsidRPr="00865115" w:rsidRDefault="00107BD5" w:rsidP="001E5247">
      <w:pPr>
        <w:pStyle w:val="Sraopastraipa"/>
        <w:numPr>
          <w:ilvl w:val="1"/>
          <w:numId w:val="24"/>
        </w:numPr>
        <w:tabs>
          <w:tab w:val="left" w:pos="1276"/>
        </w:tabs>
        <w:autoSpaceDE w:val="0"/>
        <w:autoSpaceDN w:val="0"/>
        <w:adjustRightInd w:val="0"/>
        <w:spacing w:line="360" w:lineRule="auto"/>
        <w:ind w:left="0" w:firstLine="567"/>
        <w:jc w:val="both"/>
        <w:rPr>
          <w:szCs w:val="24"/>
        </w:rPr>
      </w:pPr>
      <w:r w:rsidRPr="00865115">
        <w:rPr>
          <w:szCs w:val="24"/>
        </w:rPr>
        <w:t>II lygio vištų dedeklių gerovės išmoka – 140 Eur;</w:t>
      </w:r>
    </w:p>
    <w:p w14:paraId="117B7FBB" w14:textId="73AEA369" w:rsidR="00A92123" w:rsidRPr="00865115" w:rsidRDefault="00A92123" w:rsidP="001E5247">
      <w:pPr>
        <w:pStyle w:val="Sraopastraipa"/>
        <w:numPr>
          <w:ilvl w:val="1"/>
          <w:numId w:val="24"/>
        </w:numPr>
        <w:tabs>
          <w:tab w:val="left" w:pos="1276"/>
        </w:tabs>
        <w:autoSpaceDE w:val="0"/>
        <w:autoSpaceDN w:val="0"/>
        <w:adjustRightInd w:val="0"/>
        <w:spacing w:line="360" w:lineRule="auto"/>
        <w:ind w:left="0" w:firstLine="567"/>
        <w:jc w:val="both"/>
        <w:rPr>
          <w:szCs w:val="24"/>
        </w:rPr>
      </w:pPr>
      <w:r w:rsidRPr="00865115">
        <w:rPr>
          <w:szCs w:val="24"/>
        </w:rPr>
        <w:t xml:space="preserve">Išmoka už penimą kiaulę – 72,67 Eur. </w:t>
      </w:r>
    </w:p>
    <w:p w14:paraId="49DFEE2B" w14:textId="0E315F4F" w:rsidR="00A92123" w:rsidRPr="00865115" w:rsidRDefault="00A92123" w:rsidP="001E5247">
      <w:pPr>
        <w:pStyle w:val="Sraopastraipa"/>
        <w:numPr>
          <w:ilvl w:val="0"/>
          <w:numId w:val="10"/>
        </w:numPr>
        <w:tabs>
          <w:tab w:val="left" w:pos="709"/>
          <w:tab w:val="left" w:pos="1276"/>
        </w:tabs>
        <w:autoSpaceDE w:val="0"/>
        <w:autoSpaceDN w:val="0"/>
        <w:adjustRightInd w:val="0"/>
        <w:spacing w:line="360" w:lineRule="auto"/>
        <w:ind w:left="0" w:firstLine="567"/>
        <w:jc w:val="both"/>
        <w:rPr>
          <w:szCs w:val="24"/>
        </w:rPr>
      </w:pPr>
      <w:r w:rsidRPr="00865115">
        <w:t xml:space="preserve">Kompensacinės </w:t>
      </w:r>
      <w:r w:rsidRPr="00865115">
        <w:rPr>
          <w:lang w:eastAsia="lt-LT"/>
        </w:rPr>
        <w:t xml:space="preserve">išmokos valdytojams turi būti išmokėtos ne vėliau kaip iki kitų metų </w:t>
      </w:r>
      <w:r w:rsidRPr="00865115">
        <w:rPr>
          <w:i/>
          <w:iCs/>
          <w:lang w:eastAsia="lt-LT"/>
        </w:rPr>
        <w:t>birželio 30</w:t>
      </w:r>
      <w:r w:rsidRPr="00865115">
        <w:rPr>
          <w:lang w:eastAsia="lt-LT"/>
        </w:rPr>
        <w:t xml:space="preserve"> d.</w:t>
      </w:r>
    </w:p>
    <w:p w14:paraId="56B4571F" w14:textId="193F51F3" w:rsidR="004415E6" w:rsidRPr="00865115" w:rsidRDefault="00A87B53">
      <w:pPr>
        <w:keepLines/>
        <w:suppressAutoHyphens/>
        <w:jc w:val="center"/>
        <w:rPr>
          <w:b/>
          <w:bCs/>
          <w:caps/>
          <w:szCs w:val="24"/>
        </w:rPr>
      </w:pPr>
      <w:r w:rsidRPr="00865115">
        <w:rPr>
          <w:b/>
          <w:bCs/>
          <w:caps/>
          <w:szCs w:val="24"/>
        </w:rPr>
        <w:t>III SKYRIUS</w:t>
      </w:r>
    </w:p>
    <w:p w14:paraId="5F7F15FA" w14:textId="77777777" w:rsidR="004415E6" w:rsidRPr="00865115" w:rsidRDefault="00A87B53" w:rsidP="00791887">
      <w:pPr>
        <w:keepLines/>
        <w:suppressAutoHyphens/>
        <w:spacing w:after="240"/>
        <w:jc w:val="center"/>
        <w:rPr>
          <w:b/>
          <w:bCs/>
          <w:caps/>
          <w:szCs w:val="24"/>
        </w:rPr>
      </w:pPr>
      <w:r w:rsidRPr="00865115">
        <w:rPr>
          <w:b/>
          <w:bCs/>
          <w:caps/>
          <w:szCs w:val="24"/>
        </w:rPr>
        <w:t>INFORMACIJOS teikimo IR APDOROJIMO TVARKA</w:t>
      </w:r>
    </w:p>
    <w:p w14:paraId="47133AF2" w14:textId="11DBB7F4" w:rsidR="00AA7E5A" w:rsidRPr="00865115" w:rsidRDefault="00AA7E5A" w:rsidP="001E5247">
      <w:pPr>
        <w:pStyle w:val="Sraopastraipa"/>
        <w:numPr>
          <w:ilvl w:val="0"/>
          <w:numId w:val="10"/>
        </w:numPr>
        <w:spacing w:line="360" w:lineRule="auto"/>
        <w:ind w:left="0" w:firstLine="567"/>
        <w:jc w:val="both"/>
      </w:pPr>
      <w:r w:rsidRPr="00865115">
        <w:t>Valstybės įmonė Žemės ūkio duomenų centras (toliau – Centras):</w:t>
      </w:r>
    </w:p>
    <w:p w14:paraId="47C92A8C" w14:textId="3D9E7755" w:rsidR="00AA7E5A" w:rsidRPr="00865115" w:rsidRDefault="00AA7E5A" w:rsidP="001E5247">
      <w:pPr>
        <w:pStyle w:val="Sraopastraipa"/>
        <w:numPr>
          <w:ilvl w:val="1"/>
          <w:numId w:val="41"/>
        </w:numPr>
        <w:spacing w:line="360" w:lineRule="auto"/>
        <w:ind w:left="0" w:firstLine="567"/>
        <w:jc w:val="both"/>
      </w:pPr>
      <w:r w:rsidRPr="00865115">
        <w:t xml:space="preserve">einamaisiais metais </w:t>
      </w:r>
      <w:r w:rsidR="00A831BF" w:rsidRPr="00865115">
        <w:t>ne v</w:t>
      </w:r>
      <w:r w:rsidR="00512C74" w:rsidRPr="00865115">
        <w:t xml:space="preserve">ėliau kaip </w:t>
      </w:r>
      <w:r w:rsidRPr="00865115">
        <w:t>1 d. iki žemės ūkio naudmenų ir ūkinių gyvūnų deklaravimo laikotarpio, patvirtinto atskiru žemės ūkio ministro įsakymu, pradžios datos, pagal šių taisyklių 9 punkto nuostatas, perskaičiuoja valdos valdytojo</w:t>
      </w:r>
      <w:r w:rsidR="00BE2107" w:rsidRPr="00865115">
        <w:t xml:space="preserve"> (</w:t>
      </w:r>
      <w:r w:rsidR="00726423" w:rsidRPr="00865115">
        <w:rPr>
          <w:color w:val="000000"/>
        </w:rPr>
        <w:t>žemės ūkiu užsiimantis fizinis asmuo, įregistruotas Lietuvos Respublikos gyventojų registre, arba juridinis asmuo, įregistruotas Lietuvos Respublikos juridinių asmenų registre, nuosavybės, nuomos, panaudos teise ar kitais pagrindais valdantis žemės ūkio valdą arba tuo atveju, kai šią valdą naudoja keli partneriai, paskirtas vadovauti jungtinei veiklai žemės ūkio valdos partnerių rašytiniu tarpusavio susitarimu</w:t>
      </w:r>
      <w:r w:rsidR="00726423" w:rsidRPr="00865115">
        <w:t>)</w:t>
      </w:r>
      <w:r w:rsidRPr="00865115">
        <w:t xml:space="preserve"> valdoje laikomus paukščius ir </w:t>
      </w:r>
      <w:r w:rsidRPr="00865115">
        <w:rPr>
          <w:i/>
          <w:iCs/>
        </w:rPr>
        <w:t>penimas</w:t>
      </w:r>
      <w:r w:rsidRPr="00865115">
        <w:t xml:space="preserve"> kiaules SG;</w:t>
      </w:r>
    </w:p>
    <w:p w14:paraId="0B7209BD" w14:textId="77777777" w:rsidR="00AA7E5A" w:rsidRPr="00865115" w:rsidRDefault="00AA7E5A" w:rsidP="001E5247">
      <w:pPr>
        <w:pStyle w:val="Sraopastraipa"/>
        <w:numPr>
          <w:ilvl w:val="1"/>
          <w:numId w:val="41"/>
        </w:numPr>
        <w:spacing w:line="360" w:lineRule="auto"/>
        <w:ind w:left="0" w:firstLine="567"/>
        <w:jc w:val="both"/>
        <w:rPr>
          <w:szCs w:val="24"/>
        </w:rPr>
      </w:pPr>
      <w:r w:rsidRPr="00865115">
        <w:rPr>
          <w:lang w:eastAsia="lt-LT"/>
        </w:rPr>
        <w:t>pasibaigus paraiškų pateikimo laikotarpiui per 10 dienų sudaro valdų valdytojų, paraiškose nurodžiusių</w:t>
      </w:r>
      <w:r w:rsidRPr="00865115">
        <w:t xml:space="preserve"> pasirinktą veiklos sritį, sąrašą ir sutartinių gyvulių, kuriems nurodyta veiklos sritis bus taikoma, skaičių, tvartų unikalius numerius, gardų plotą, jei teikiamas </w:t>
      </w:r>
      <w:r w:rsidRPr="00865115">
        <w:rPr>
          <w:lang w:eastAsia="lt-LT"/>
        </w:rPr>
        <w:t>ir juos pateikia Agentūrai;</w:t>
      </w:r>
    </w:p>
    <w:p w14:paraId="30EC5913" w14:textId="694DEFBC" w:rsidR="00AA7E5A" w:rsidRPr="00865115" w:rsidRDefault="00AA7E5A" w:rsidP="001E5247">
      <w:pPr>
        <w:pStyle w:val="Sraopastraipa"/>
        <w:numPr>
          <w:ilvl w:val="1"/>
          <w:numId w:val="41"/>
        </w:numPr>
        <w:spacing w:line="360" w:lineRule="auto"/>
        <w:ind w:left="0" w:firstLine="567"/>
        <w:jc w:val="both"/>
        <w:rPr>
          <w:szCs w:val="24"/>
        </w:rPr>
      </w:pPr>
      <w:r w:rsidRPr="00865115">
        <w:rPr>
          <w:lang w:eastAsia="lt-LT"/>
        </w:rPr>
        <w:t xml:space="preserve">iki kitų metų gegužės 15 d. pateikia Agentūrai valdų valdytojų </w:t>
      </w:r>
      <w:r w:rsidR="009D5FFD" w:rsidRPr="00865115">
        <w:rPr>
          <w:lang w:eastAsia="lt-LT"/>
        </w:rPr>
        <w:t xml:space="preserve">registruotų paukščių ir kiaulių, bei perskaičiuotą </w:t>
      </w:r>
      <w:r w:rsidR="0002077E" w:rsidRPr="00865115">
        <w:rPr>
          <w:lang w:eastAsia="lt-LT"/>
        </w:rPr>
        <w:t xml:space="preserve">vidutinį </w:t>
      </w:r>
      <w:r w:rsidRPr="00865115">
        <w:rPr>
          <w:lang w:eastAsia="lt-LT"/>
        </w:rPr>
        <w:t xml:space="preserve">SG skaičių atsižvelgiant į įsipareigojimą paraiškoje ir VMVT patikrų vietoje rezultatus. </w:t>
      </w:r>
    </w:p>
    <w:p w14:paraId="7621F754" w14:textId="77777777" w:rsidR="00AA7E5A" w:rsidRPr="00865115" w:rsidRDefault="00AA7E5A" w:rsidP="001E5247">
      <w:pPr>
        <w:pStyle w:val="Sraopastraipa"/>
        <w:numPr>
          <w:ilvl w:val="0"/>
          <w:numId w:val="10"/>
        </w:numPr>
        <w:spacing w:line="360" w:lineRule="auto"/>
        <w:ind w:left="0" w:firstLine="567"/>
        <w:jc w:val="both"/>
      </w:pPr>
      <w:r w:rsidRPr="00865115">
        <w:t>Agentūra:</w:t>
      </w:r>
    </w:p>
    <w:p w14:paraId="101A5205" w14:textId="192414F8" w:rsidR="00AA7E5A" w:rsidRPr="00865115" w:rsidRDefault="00AA7E5A" w:rsidP="001E5247">
      <w:pPr>
        <w:pStyle w:val="Sraopastraipa"/>
        <w:numPr>
          <w:ilvl w:val="1"/>
          <w:numId w:val="32"/>
        </w:numPr>
        <w:tabs>
          <w:tab w:val="left" w:pos="1276"/>
        </w:tabs>
        <w:spacing w:line="360" w:lineRule="auto"/>
        <w:ind w:left="0" w:firstLine="567"/>
        <w:jc w:val="both"/>
        <w:rPr>
          <w:szCs w:val="24"/>
        </w:rPr>
      </w:pPr>
      <w:r w:rsidRPr="00865115">
        <w:rPr>
          <w:szCs w:val="24"/>
        </w:rPr>
        <w:t>gavusi iš Centro 12.2 punkte nurodytą informaciją per 10 d. d. sudaro patikrai vietoje atrinktų valdų valdytojų</w:t>
      </w:r>
      <w:r w:rsidRPr="00865115">
        <w:rPr>
          <w:szCs w:val="24"/>
          <w:lang w:eastAsia="lt-LT"/>
        </w:rPr>
        <w:t xml:space="preserve">, laikančių paukščius ir/ar kiaules ir įsipareigojusių pagal veiklos sritį </w:t>
      </w:r>
      <w:r w:rsidRPr="00865115">
        <w:rPr>
          <w:spacing w:val="-2"/>
          <w:szCs w:val="24"/>
        </w:rPr>
        <w:t>„</w:t>
      </w:r>
      <w:r w:rsidRPr="00865115">
        <w:rPr>
          <w:szCs w:val="24"/>
        </w:rPr>
        <w:t xml:space="preserve">Parama už geresnes naminių paukščių (broilerių, kalakutų ir vištų dedeklių) laikymo sąlygas ir </w:t>
      </w:r>
      <w:r w:rsidRPr="00865115">
        <w:rPr>
          <w:szCs w:val="24"/>
        </w:rPr>
        <w:lastRenderedPageBreak/>
        <w:t xml:space="preserve">sveikatingumo didinimą“ ar </w:t>
      </w:r>
      <w:r w:rsidR="003C1DD0" w:rsidRPr="00865115">
        <w:rPr>
          <w:szCs w:val="24"/>
        </w:rPr>
        <w:t>(</w:t>
      </w:r>
      <w:r w:rsidRPr="00865115">
        <w:rPr>
          <w:szCs w:val="24"/>
        </w:rPr>
        <w:t>ir</w:t>
      </w:r>
      <w:r w:rsidR="003C1DD0" w:rsidRPr="00865115">
        <w:rPr>
          <w:szCs w:val="24"/>
        </w:rPr>
        <w:t>)</w:t>
      </w:r>
      <w:r w:rsidRPr="00865115">
        <w:rPr>
          <w:szCs w:val="24"/>
        </w:rPr>
        <w:t xml:space="preserve"> „Parama už laikymo </w:t>
      </w:r>
      <w:r w:rsidRPr="00865115">
        <w:rPr>
          <w:spacing w:val="-2"/>
          <w:szCs w:val="24"/>
        </w:rPr>
        <w:t xml:space="preserve">ploto padidinimą kiaulėms“ </w:t>
      </w:r>
      <w:r w:rsidRPr="00865115">
        <w:rPr>
          <w:szCs w:val="24"/>
          <w:lang w:eastAsia="lt-LT"/>
        </w:rPr>
        <w:t>sąrašą ir jį pateikia VMVT ir Centrui</w:t>
      </w:r>
      <w:r w:rsidR="003B54F1" w:rsidRPr="00865115">
        <w:rPr>
          <w:szCs w:val="24"/>
          <w:lang w:eastAsia="lt-LT"/>
        </w:rPr>
        <w:t>. T</w:t>
      </w:r>
      <w:r w:rsidR="003B54F1" w:rsidRPr="00865115">
        <w:rPr>
          <w:szCs w:val="24"/>
        </w:rPr>
        <w:t>ikrinimo intensyvumas ne mažesnis kaip 40</w:t>
      </w:r>
      <w:r w:rsidR="00B5111B" w:rsidRPr="00865115">
        <w:rPr>
          <w:szCs w:val="24"/>
        </w:rPr>
        <w:t xml:space="preserve"> </w:t>
      </w:r>
      <w:r w:rsidR="003B54F1" w:rsidRPr="00865115">
        <w:rPr>
          <w:szCs w:val="24"/>
        </w:rPr>
        <w:t>% visų pareiškėjų</w:t>
      </w:r>
      <w:r w:rsidRPr="00865115">
        <w:rPr>
          <w:iCs/>
          <w:szCs w:val="24"/>
          <w:lang w:eastAsia="lt-LT"/>
        </w:rPr>
        <w:t xml:space="preserve">; </w:t>
      </w:r>
    </w:p>
    <w:p w14:paraId="323815C7" w14:textId="32C2DD3B" w:rsidR="00AA7E5A" w:rsidRPr="00865115" w:rsidRDefault="00AA7E5A" w:rsidP="001E5247">
      <w:pPr>
        <w:pStyle w:val="Sraopastraipa"/>
        <w:numPr>
          <w:ilvl w:val="1"/>
          <w:numId w:val="32"/>
        </w:numPr>
        <w:tabs>
          <w:tab w:val="left" w:pos="1276"/>
        </w:tabs>
        <w:spacing w:line="360" w:lineRule="auto"/>
        <w:ind w:left="0" w:firstLine="567"/>
        <w:jc w:val="both"/>
        <w:rPr>
          <w:szCs w:val="24"/>
        </w:rPr>
      </w:pPr>
      <w:r w:rsidRPr="00865115">
        <w:rPr>
          <w:szCs w:val="24"/>
        </w:rPr>
        <w:t>vadovaudamasi šių taisyklių IV skyriaus nustatyta tvarka, pagal šių taisyklių 10 punkte nustatytus kompensacinius išmokų dydžius, apskaičiuoja galutines paramos sumas valdos valdytojams už jų ir (ar) partnerių, ir (ar) šeimos narių vardu</w:t>
      </w:r>
      <w:r w:rsidRPr="00865115">
        <w:rPr>
          <w:b/>
          <w:bCs/>
          <w:szCs w:val="24"/>
        </w:rPr>
        <w:t xml:space="preserve"> </w:t>
      </w:r>
      <w:r w:rsidRPr="00865115">
        <w:rPr>
          <w:szCs w:val="24"/>
        </w:rPr>
        <w:t>laikyt</w:t>
      </w:r>
      <w:r w:rsidR="00BF203E" w:rsidRPr="00865115">
        <w:rPr>
          <w:szCs w:val="24"/>
        </w:rPr>
        <w:t>ą vidutinį</w:t>
      </w:r>
      <w:r w:rsidRPr="00865115">
        <w:rPr>
          <w:szCs w:val="24"/>
        </w:rPr>
        <w:t xml:space="preserve"> SG</w:t>
      </w:r>
      <w:r w:rsidR="00BF203E" w:rsidRPr="00865115">
        <w:rPr>
          <w:szCs w:val="24"/>
        </w:rPr>
        <w:t xml:space="preserve"> skaičių</w:t>
      </w:r>
      <w:r w:rsidRPr="00865115">
        <w:rPr>
          <w:szCs w:val="24"/>
        </w:rPr>
        <w:t xml:space="preserve"> ir informuoja Lietuvos Respublikos žemės ūkio ministeriją (toliau-Ministerija). </w:t>
      </w:r>
      <w:r w:rsidRPr="00865115">
        <w:t xml:space="preserve">Jeigu apskaičiuota bendra kompensacinių išmokų suma viršija priemonei „Gyvūnų gerovė“ tam tikrai kompensacinei veiklos sričiai lėšų sumą, Ministerija priima sprendimą dėl lėšų perskirstymo ir (arba) proporcingo išmokų dydžių mažinimo Paramos už žemės ūkio naudmenas ir kitus plotus bei ūkinius gyvūnus paraiškos ir tiesioginių išmokų administravimo bei kontrolės taisyklių </w:t>
      </w:r>
      <w:r w:rsidR="00B30214" w:rsidRPr="00865115">
        <w:t>35</w:t>
      </w:r>
      <w:r w:rsidRPr="00865115">
        <w:t xml:space="preserve"> p. nustatyta tvarka</w:t>
      </w:r>
      <w:r w:rsidRPr="00865115">
        <w:rPr>
          <w:szCs w:val="24"/>
          <w:lang w:eastAsia="lt-LT"/>
        </w:rPr>
        <w:t>;</w:t>
      </w:r>
    </w:p>
    <w:p w14:paraId="2CA83EE6" w14:textId="77777777" w:rsidR="00AA7E5A" w:rsidRPr="00865115" w:rsidRDefault="00AA7E5A" w:rsidP="001E5247">
      <w:pPr>
        <w:pStyle w:val="Sraopastraipa"/>
        <w:numPr>
          <w:ilvl w:val="1"/>
          <w:numId w:val="32"/>
        </w:numPr>
        <w:tabs>
          <w:tab w:val="left" w:pos="1276"/>
        </w:tabs>
        <w:spacing w:line="360" w:lineRule="auto"/>
        <w:ind w:left="0" w:firstLine="567"/>
        <w:jc w:val="both"/>
        <w:rPr>
          <w:szCs w:val="24"/>
        </w:rPr>
      </w:pPr>
      <w:r w:rsidRPr="00865115">
        <w:rPr>
          <w:rFonts w:eastAsiaTheme="minorHAnsi"/>
          <w:szCs w:val="24"/>
          <w:lang w:eastAsia="lt-LT"/>
        </w:rPr>
        <w:t xml:space="preserve">priima sprendimą dėl paramos skyrimo Agentūros nustatyta tvarka, </w:t>
      </w:r>
      <w:r w:rsidRPr="00865115">
        <w:rPr>
          <w:szCs w:val="24"/>
        </w:rPr>
        <w:t xml:space="preserve">užsako paramos lėšas ir </w:t>
      </w:r>
      <w:r w:rsidRPr="00865115">
        <w:rPr>
          <w:rFonts w:eastAsiaTheme="minorHAnsi"/>
          <w:szCs w:val="24"/>
          <w:lang w:eastAsia="lt-LT"/>
        </w:rPr>
        <w:t>išmoka paramos lėšas</w:t>
      </w:r>
      <w:r w:rsidRPr="00865115">
        <w:rPr>
          <w:szCs w:val="24"/>
        </w:rPr>
        <w:t>;</w:t>
      </w:r>
    </w:p>
    <w:p w14:paraId="4D81BB98" w14:textId="77777777" w:rsidR="00AA7E5A" w:rsidRPr="00865115" w:rsidRDefault="00AA7E5A" w:rsidP="001E5247">
      <w:pPr>
        <w:pStyle w:val="Sraopastraipa"/>
        <w:numPr>
          <w:ilvl w:val="1"/>
          <w:numId w:val="32"/>
        </w:numPr>
        <w:tabs>
          <w:tab w:val="left" w:pos="1276"/>
        </w:tabs>
        <w:spacing w:line="360" w:lineRule="auto"/>
        <w:ind w:left="0" w:firstLine="567"/>
        <w:jc w:val="both"/>
        <w:rPr>
          <w:szCs w:val="24"/>
        </w:rPr>
      </w:pPr>
      <w:r w:rsidRPr="00865115">
        <w:rPr>
          <w:szCs w:val="24"/>
        </w:rPr>
        <w:t>prireikus siunčia pranešimą valdos valdytojui, kuriame prašo nurodyti banko sąskaitos duomenis, jeigu Agentūrai atliekant mokėjimus paaiškėja, kad duomenų apie valdos valdytojo sąskaitą nėra ar turimi duomenys yra netikslūs;</w:t>
      </w:r>
    </w:p>
    <w:p w14:paraId="05069F59" w14:textId="77777777" w:rsidR="00AA7E5A" w:rsidRPr="00865115" w:rsidRDefault="00AA7E5A" w:rsidP="001E5247">
      <w:pPr>
        <w:pStyle w:val="Sraopastraipa"/>
        <w:numPr>
          <w:ilvl w:val="1"/>
          <w:numId w:val="32"/>
        </w:numPr>
        <w:tabs>
          <w:tab w:val="left" w:pos="1276"/>
        </w:tabs>
        <w:spacing w:line="360" w:lineRule="auto"/>
        <w:ind w:left="0" w:firstLine="567"/>
        <w:jc w:val="both"/>
        <w:rPr>
          <w:szCs w:val="24"/>
        </w:rPr>
      </w:pPr>
      <w:r w:rsidRPr="00865115">
        <w:rPr>
          <w:szCs w:val="24"/>
        </w:rPr>
        <w:t>iki kitų metų liepos 15 d.</w:t>
      </w:r>
      <w:r w:rsidRPr="00865115">
        <w:rPr>
          <w:b/>
          <w:bCs/>
          <w:szCs w:val="24"/>
        </w:rPr>
        <w:t xml:space="preserve"> </w:t>
      </w:r>
      <w:r w:rsidRPr="00865115">
        <w:rPr>
          <w:szCs w:val="24"/>
        </w:rPr>
        <w:t>Ministerijai raštu pateikia informaciją apie bendras išmokėtas paramos sumas pagal šias taisykles;</w:t>
      </w:r>
    </w:p>
    <w:p w14:paraId="6A1BC6BD" w14:textId="4BEFC11D" w:rsidR="00AA7E5A" w:rsidRPr="00865115" w:rsidRDefault="00AA7E5A" w:rsidP="001E5247">
      <w:pPr>
        <w:pStyle w:val="Sraopastraipa"/>
        <w:numPr>
          <w:ilvl w:val="1"/>
          <w:numId w:val="32"/>
        </w:numPr>
        <w:tabs>
          <w:tab w:val="left" w:pos="1276"/>
        </w:tabs>
        <w:spacing w:line="360" w:lineRule="auto"/>
        <w:ind w:left="0" w:firstLine="567"/>
        <w:jc w:val="both"/>
        <w:rPr>
          <w:szCs w:val="24"/>
        </w:rPr>
      </w:pPr>
      <w:r w:rsidRPr="00865115">
        <w:rPr>
          <w:szCs w:val="24"/>
        </w:rPr>
        <w:t>baigusi administruoti intervencinę priemonę „Gyvūnų gerovė“ pagal veiklos sritį: „</w:t>
      </w:r>
      <w:r w:rsidRPr="00865115">
        <w:rPr>
          <w:spacing w:val="-2"/>
          <w:szCs w:val="24"/>
        </w:rPr>
        <w:t xml:space="preserve">Parama už </w:t>
      </w:r>
      <w:r w:rsidRPr="00865115">
        <w:rPr>
          <w:szCs w:val="24"/>
        </w:rPr>
        <w:t xml:space="preserve">geresnes naminių paukščių (broilerių, kalakutų ir vištų dedeklių) </w:t>
      </w:r>
      <w:r w:rsidRPr="00865115">
        <w:rPr>
          <w:spacing w:val="-2"/>
          <w:szCs w:val="24"/>
        </w:rPr>
        <w:t xml:space="preserve">laikymo </w:t>
      </w:r>
      <w:r w:rsidRPr="00865115">
        <w:rPr>
          <w:szCs w:val="24"/>
        </w:rPr>
        <w:t>sąlygas ir sveikatingumo didinimą“ ar „Parama už 20 proc. didesnio laikymo ploto užtikrinimą penimoms kiaulėms</w:t>
      </w:r>
      <w:r w:rsidRPr="00865115">
        <w:rPr>
          <w:spacing w:val="-2"/>
          <w:szCs w:val="24"/>
        </w:rPr>
        <w:t>“</w:t>
      </w:r>
      <w:r w:rsidRPr="00865115">
        <w:rPr>
          <w:szCs w:val="24"/>
        </w:rPr>
        <w:t xml:space="preserve">, informaciją apie apskaičiuotas išmokas bei pritaikytas sankcijas valdos valdytojui pateikia atskiru pranešimu, pagal atskiras priemones veiklas nurodydama tinkamų kompensacinei išmokai gauti paukščių ir/ar kiaulių </w:t>
      </w:r>
      <w:r w:rsidR="0055512B" w:rsidRPr="00865115">
        <w:rPr>
          <w:szCs w:val="24"/>
        </w:rPr>
        <w:t>vidutinį</w:t>
      </w:r>
      <w:r w:rsidRPr="00865115">
        <w:rPr>
          <w:szCs w:val="24"/>
        </w:rPr>
        <w:t xml:space="preserve"> SG skaičių (vnt.) ir išmokėtas kompensacinių išmokų sumas (Eur);</w:t>
      </w:r>
    </w:p>
    <w:p w14:paraId="46A41D59" w14:textId="0BCFB71B" w:rsidR="00AA7E5A" w:rsidRPr="00865115" w:rsidRDefault="00AA7E5A" w:rsidP="001E5247">
      <w:pPr>
        <w:pStyle w:val="Sraopastraipa"/>
        <w:numPr>
          <w:ilvl w:val="1"/>
          <w:numId w:val="32"/>
        </w:numPr>
        <w:tabs>
          <w:tab w:val="left" w:pos="1276"/>
        </w:tabs>
        <w:spacing w:line="360" w:lineRule="auto"/>
        <w:ind w:left="0" w:firstLine="567"/>
        <w:jc w:val="both"/>
        <w:rPr>
          <w:szCs w:val="24"/>
        </w:rPr>
      </w:pPr>
      <w:r w:rsidRPr="00865115">
        <w:rPr>
          <w:szCs w:val="24"/>
        </w:rPr>
        <w:t>informaciją apie EŽŪGF ir EŽŪFKP paramos gavėjus, dėl kurių priimti sprendimai suteikti paramą pagal Strateginio plano intervencines priemones, skelbia Agentūros Informaciniame portale (toliau – Portalas) (https://portal.nma.lt</w:t>
      </w:r>
      <w:r w:rsidRPr="00865115">
        <w:rPr>
          <w:rStyle w:val="Hipersaitas"/>
          <w:color w:val="auto"/>
          <w:szCs w:val="24"/>
          <w:u w:val="none"/>
        </w:rPr>
        <w:t xml:space="preserve">). </w:t>
      </w:r>
      <w:r w:rsidRPr="00865115">
        <w:rPr>
          <w:szCs w:val="24"/>
        </w:rPr>
        <w:t>Informacija apie paramos gavėjus skelbiama pagal Reglamento (ES) Nr. 2021/2116 98 straipsnio 4 dalyje nurodytus reikalavimus. Informacija apie paramos gavėjus skelbiama siekiant viešo ir skaidraus Strateginio plano intervencinių priemonių paramos lėšų panaudojimo. Informacija apie paramos gavėjus Agentūros Portale skelbiama dvejus metus nuo pirminio jos paskelbimo dienos.</w:t>
      </w:r>
      <w:bookmarkStart w:id="3" w:name="part_15856cf0112544acb42856a2f1f244fe"/>
      <w:bookmarkStart w:id="4" w:name="part_3d309502a6d54a1596d7ae3489c5a56b"/>
      <w:bookmarkStart w:id="5" w:name="part_71ca6a6f36764a7c8a24592aad0a1f07"/>
      <w:bookmarkStart w:id="6" w:name="part_bedf9115b1b94baca2c4ea7d8ab7545c"/>
      <w:bookmarkStart w:id="7" w:name="part_eca70e5cd70e42fb97b9ffd7461b90f2"/>
      <w:bookmarkStart w:id="8" w:name="part_bd9c397cd9ed4733bca8d147f210693e"/>
      <w:bookmarkStart w:id="9" w:name="part_fa45709d788f45cc89b4cd5a91b8e433"/>
      <w:bookmarkStart w:id="10" w:name="part_0b32d8cd05cd40b99da5fa04f36f2bfc"/>
      <w:bookmarkStart w:id="11" w:name="part_4080a80f87234cf88c37c5f32f5afa0e"/>
      <w:bookmarkEnd w:id="3"/>
      <w:bookmarkEnd w:id="4"/>
      <w:bookmarkEnd w:id="5"/>
      <w:bookmarkEnd w:id="6"/>
      <w:bookmarkEnd w:id="7"/>
      <w:bookmarkEnd w:id="8"/>
      <w:bookmarkEnd w:id="9"/>
      <w:bookmarkEnd w:id="10"/>
      <w:bookmarkEnd w:id="11"/>
    </w:p>
    <w:p w14:paraId="2106AD42" w14:textId="77777777" w:rsidR="00AA7E5A" w:rsidRPr="00865115" w:rsidRDefault="00AA7E5A" w:rsidP="001E5247">
      <w:pPr>
        <w:pStyle w:val="Sraopastraipa"/>
        <w:numPr>
          <w:ilvl w:val="0"/>
          <w:numId w:val="10"/>
        </w:numPr>
        <w:tabs>
          <w:tab w:val="left" w:pos="1134"/>
        </w:tabs>
        <w:spacing w:line="360" w:lineRule="auto"/>
        <w:ind w:left="0" w:firstLine="567"/>
        <w:jc w:val="both"/>
      </w:pPr>
      <w:r w:rsidRPr="00865115">
        <w:t>VMVT:</w:t>
      </w:r>
    </w:p>
    <w:p w14:paraId="18319339" w14:textId="4809D64C" w:rsidR="00AA7E5A" w:rsidRPr="00865115" w:rsidRDefault="00AA7E5A" w:rsidP="001E5247">
      <w:pPr>
        <w:pStyle w:val="Sraopastraipa"/>
        <w:numPr>
          <w:ilvl w:val="1"/>
          <w:numId w:val="33"/>
        </w:numPr>
        <w:tabs>
          <w:tab w:val="left" w:pos="1134"/>
          <w:tab w:val="left" w:pos="1276"/>
        </w:tabs>
        <w:spacing w:line="360" w:lineRule="auto"/>
        <w:ind w:left="0" w:firstLine="567"/>
        <w:jc w:val="both"/>
        <w:rPr>
          <w:szCs w:val="24"/>
        </w:rPr>
      </w:pPr>
      <w:r w:rsidRPr="00865115">
        <w:rPr>
          <w:szCs w:val="24"/>
        </w:rPr>
        <w:t xml:space="preserve">gavusi šių taisyklių 13.1 papunktyje nurodytus sąrašus, organizuoja ir atlieka sąrašuose nurodytų valdos valdytojų ir (ar) jų partnerių, ir (ar) šeimos narių laikomų paukščių ir/ar </w:t>
      </w:r>
      <w:r w:rsidR="007251A0" w:rsidRPr="00865115">
        <w:rPr>
          <w:szCs w:val="24"/>
        </w:rPr>
        <w:t xml:space="preserve">penimų </w:t>
      </w:r>
      <w:r w:rsidRPr="00865115">
        <w:rPr>
          <w:szCs w:val="24"/>
        </w:rPr>
        <w:t xml:space="preserve">kiaulių patikras vietoje dėl šių taisyklių </w:t>
      </w:r>
      <w:r w:rsidR="003B54F1" w:rsidRPr="00865115">
        <w:rPr>
          <w:szCs w:val="24"/>
        </w:rPr>
        <w:t>7.4</w:t>
      </w:r>
      <w:r w:rsidR="008F3E32">
        <w:rPr>
          <w:szCs w:val="24"/>
        </w:rPr>
        <w:t>, 7.7</w:t>
      </w:r>
      <w:r w:rsidR="003B54F1" w:rsidRPr="00865115">
        <w:rPr>
          <w:szCs w:val="24"/>
        </w:rPr>
        <w:t xml:space="preserve"> papunk</w:t>
      </w:r>
      <w:r w:rsidR="008F3E32">
        <w:rPr>
          <w:szCs w:val="24"/>
        </w:rPr>
        <w:t>čiuose</w:t>
      </w:r>
      <w:r w:rsidR="003B54F1" w:rsidRPr="00865115">
        <w:rPr>
          <w:szCs w:val="24"/>
        </w:rPr>
        <w:t xml:space="preserve"> </w:t>
      </w:r>
      <w:r w:rsidR="00B5111B" w:rsidRPr="00865115">
        <w:rPr>
          <w:szCs w:val="24"/>
        </w:rPr>
        <w:t xml:space="preserve">ir </w:t>
      </w:r>
      <w:r w:rsidRPr="00865115">
        <w:rPr>
          <w:szCs w:val="24"/>
        </w:rPr>
        <w:t>8 punkt</w:t>
      </w:r>
      <w:r w:rsidR="00311BB7" w:rsidRPr="00865115">
        <w:rPr>
          <w:szCs w:val="24"/>
        </w:rPr>
        <w:t>e</w:t>
      </w:r>
      <w:r w:rsidRPr="00865115">
        <w:rPr>
          <w:szCs w:val="24"/>
        </w:rPr>
        <w:t xml:space="preserve"> nustatytų reikalavimų įgyvendinimo;</w:t>
      </w:r>
    </w:p>
    <w:p w14:paraId="40E9A7CE" w14:textId="72D12FFE" w:rsidR="00AA7E5A" w:rsidRPr="00865115" w:rsidRDefault="00AA7E5A" w:rsidP="001E5247">
      <w:pPr>
        <w:pStyle w:val="Sraopastraipa"/>
        <w:numPr>
          <w:ilvl w:val="1"/>
          <w:numId w:val="33"/>
        </w:numPr>
        <w:tabs>
          <w:tab w:val="left" w:pos="1134"/>
          <w:tab w:val="left" w:pos="1276"/>
        </w:tabs>
        <w:spacing w:line="360" w:lineRule="auto"/>
        <w:ind w:left="0" w:firstLine="567"/>
        <w:jc w:val="both"/>
        <w:rPr>
          <w:szCs w:val="24"/>
        </w:rPr>
      </w:pPr>
      <w:r w:rsidRPr="00865115">
        <w:rPr>
          <w:szCs w:val="24"/>
        </w:rPr>
        <w:lastRenderedPageBreak/>
        <w:t>įveda į ŪGR atliktų patikrų vietoje duomenis nuo einamųjų metų gegužės 15 d. iki kitų metų gegužės 14 d.;</w:t>
      </w:r>
    </w:p>
    <w:p w14:paraId="5ED76938" w14:textId="476E4620" w:rsidR="00AA7E5A" w:rsidRPr="00865115" w:rsidRDefault="00AA7E5A" w:rsidP="001E5247">
      <w:pPr>
        <w:pStyle w:val="Sraopastraipa"/>
        <w:numPr>
          <w:ilvl w:val="0"/>
          <w:numId w:val="37"/>
        </w:numPr>
        <w:tabs>
          <w:tab w:val="left" w:pos="1134"/>
        </w:tabs>
        <w:spacing w:line="360" w:lineRule="auto"/>
        <w:ind w:firstLine="567"/>
        <w:jc w:val="both"/>
      </w:pPr>
      <w:r w:rsidRPr="00865115">
        <w:t>Paramos lėšos užsakomos ir išmokamos Lėšų Europos Sąjungos žemės ūkio fondų ir Europos Sąjungos žuvininkystės fondų priemonėms įgyvendinti išmokėjimo ir gavimo iš Europos Komisijos taisyklių, patvirtintų Lietuvos Respublikos žemės ūkio ministro 2006 m. spalio 17</w:t>
      </w:r>
      <w:r w:rsidR="00EC11FD" w:rsidRPr="00865115">
        <w:t xml:space="preserve"> </w:t>
      </w:r>
      <w:r w:rsidRPr="00865115">
        <w:t>d. įsakymu Nr. 3D-403 „Dėl Lėšų Europos Sąjungos žemės ūkio fondų ir Europos Sąjungos žuvininkystės fondų priemonėms įgyvendinti išmokėjimo ir gavimo iš Europos Komisijos taisyklių patvirtinimo“, nustatyta tvarka.</w:t>
      </w:r>
    </w:p>
    <w:p w14:paraId="08EC6BF4" w14:textId="77777777" w:rsidR="00AA7E5A" w:rsidRPr="00865115" w:rsidRDefault="00AA7E5A" w:rsidP="00BB2071">
      <w:pPr>
        <w:spacing w:line="360" w:lineRule="auto"/>
        <w:jc w:val="both"/>
        <w:rPr>
          <w:szCs w:val="24"/>
        </w:rPr>
      </w:pPr>
    </w:p>
    <w:p w14:paraId="70F6249D" w14:textId="77777777" w:rsidR="00AA7E5A" w:rsidRPr="00865115" w:rsidRDefault="00AA7E5A" w:rsidP="00AA7E5A">
      <w:pPr>
        <w:keepLines/>
        <w:suppressAutoHyphens/>
        <w:jc w:val="center"/>
        <w:rPr>
          <w:b/>
          <w:bCs/>
          <w:caps/>
          <w:szCs w:val="24"/>
        </w:rPr>
      </w:pPr>
      <w:r w:rsidRPr="00865115">
        <w:rPr>
          <w:b/>
          <w:bCs/>
          <w:caps/>
          <w:szCs w:val="24"/>
        </w:rPr>
        <w:t>IV SKYRIUS</w:t>
      </w:r>
    </w:p>
    <w:p w14:paraId="2DE784FC" w14:textId="77777777" w:rsidR="00AA7E5A" w:rsidRPr="00865115" w:rsidRDefault="00AA7E5A" w:rsidP="00AA7E5A">
      <w:pPr>
        <w:keepLines/>
        <w:suppressAutoHyphens/>
        <w:spacing w:after="240"/>
        <w:jc w:val="center"/>
        <w:rPr>
          <w:b/>
          <w:bCs/>
          <w:caps/>
          <w:szCs w:val="24"/>
        </w:rPr>
      </w:pPr>
      <w:r w:rsidRPr="00865115">
        <w:rPr>
          <w:b/>
          <w:bCs/>
          <w:caps/>
          <w:szCs w:val="24"/>
        </w:rPr>
        <w:t>KOMPENSACINIŲ IŠMOKŲ ir sankcijų APSKAIČIAVIMAS</w:t>
      </w:r>
    </w:p>
    <w:p w14:paraId="2D7AEE52" w14:textId="77777777" w:rsidR="00BB2071" w:rsidRPr="00865115" w:rsidRDefault="00BB2071" w:rsidP="001E5247">
      <w:pPr>
        <w:tabs>
          <w:tab w:val="left" w:pos="1134"/>
        </w:tabs>
        <w:suppressAutoHyphens/>
        <w:spacing w:line="360" w:lineRule="auto"/>
        <w:ind w:firstLine="567"/>
        <w:jc w:val="both"/>
        <w:rPr>
          <w:szCs w:val="24"/>
        </w:rPr>
      </w:pPr>
    </w:p>
    <w:p w14:paraId="25E58B65" w14:textId="646D0B59" w:rsidR="00AA7E5A" w:rsidRPr="00865115" w:rsidRDefault="00AA7E5A" w:rsidP="001E5247">
      <w:pPr>
        <w:pStyle w:val="Sraopastraipa"/>
        <w:numPr>
          <w:ilvl w:val="0"/>
          <w:numId w:val="38"/>
        </w:numPr>
        <w:tabs>
          <w:tab w:val="left" w:pos="1134"/>
        </w:tabs>
        <w:suppressAutoHyphens/>
        <w:spacing w:line="360" w:lineRule="auto"/>
        <w:ind w:firstLine="567"/>
        <w:jc w:val="both"/>
        <w:rPr>
          <w:szCs w:val="24"/>
        </w:rPr>
      </w:pPr>
      <w:r w:rsidRPr="00865115">
        <w:rPr>
          <w:bCs/>
          <w:szCs w:val="24"/>
        </w:rPr>
        <w:t xml:space="preserve">Kompensacinė </w:t>
      </w:r>
      <w:r w:rsidRPr="00865115">
        <w:rPr>
          <w:szCs w:val="24"/>
        </w:rPr>
        <w:t>išmoka pareiškėjams už laikyt</w:t>
      </w:r>
      <w:r w:rsidR="005A6B64" w:rsidRPr="00865115">
        <w:rPr>
          <w:szCs w:val="24"/>
        </w:rPr>
        <w:t>ą vidutinį</w:t>
      </w:r>
      <w:r w:rsidRPr="00865115">
        <w:rPr>
          <w:szCs w:val="24"/>
        </w:rPr>
        <w:t xml:space="preserve"> SG </w:t>
      </w:r>
      <w:r w:rsidR="00A26F8D" w:rsidRPr="00865115">
        <w:rPr>
          <w:szCs w:val="24"/>
        </w:rPr>
        <w:t xml:space="preserve"> </w:t>
      </w:r>
      <w:r w:rsidR="004C4630" w:rsidRPr="00865115">
        <w:rPr>
          <w:szCs w:val="24"/>
        </w:rPr>
        <w:t xml:space="preserve">skaičių </w:t>
      </w:r>
      <w:r w:rsidRPr="00865115">
        <w:rPr>
          <w:szCs w:val="24"/>
        </w:rPr>
        <w:t>mokama, jei atitinka tinkamumo gauti kompensacinę išmoką sąlygas ir reikalavimus.</w:t>
      </w:r>
    </w:p>
    <w:p w14:paraId="72215EFB" w14:textId="1112A55B" w:rsidR="00AA7E5A" w:rsidRPr="00865115" w:rsidRDefault="00AA7E5A" w:rsidP="001E5247">
      <w:pPr>
        <w:tabs>
          <w:tab w:val="left" w:pos="1134"/>
        </w:tabs>
        <w:spacing w:line="360" w:lineRule="auto"/>
        <w:ind w:firstLine="567"/>
        <w:jc w:val="both"/>
        <w:rPr>
          <w:szCs w:val="24"/>
        </w:rPr>
      </w:pPr>
      <w:r w:rsidRPr="00865115">
        <w:rPr>
          <w:szCs w:val="24"/>
        </w:rPr>
        <w:t>17.</w:t>
      </w:r>
      <w:r w:rsidRPr="00865115">
        <w:rPr>
          <w:szCs w:val="24"/>
        </w:rPr>
        <w:tab/>
        <w:t>Pareiškėjams, galutinė paramos suma apskaičiuojama atsižvelgiant į patikros vietoje rezultatus ir administracinės patikros pagal Centro Agentūrai pateiktus šių taisyklių 12.3. papunktyje nurodytus duomenis (toliau – patikra):</w:t>
      </w:r>
    </w:p>
    <w:p w14:paraId="3DD9E09B" w14:textId="77777777" w:rsidR="00B4612D" w:rsidRDefault="00AA7E5A" w:rsidP="00B4612D">
      <w:pPr>
        <w:tabs>
          <w:tab w:val="left" w:pos="1134"/>
        </w:tabs>
        <w:spacing w:line="360" w:lineRule="auto"/>
        <w:ind w:firstLine="567"/>
        <w:jc w:val="both"/>
        <w:rPr>
          <w:szCs w:val="24"/>
        </w:rPr>
      </w:pPr>
      <w:r w:rsidRPr="00865115">
        <w:rPr>
          <w:szCs w:val="24"/>
        </w:rPr>
        <w:t>17.1</w:t>
      </w:r>
      <w:r w:rsidRPr="00865115">
        <w:rPr>
          <w:szCs w:val="24"/>
        </w:rPr>
        <w:tab/>
        <w:t xml:space="preserve">nustačius didesnį vidutinį SG skaičių, kompensacinės išmokos mokamos tik už Paraiškoje įsipareigotą </w:t>
      </w:r>
      <w:r w:rsidR="003725E6" w:rsidRPr="00865115">
        <w:rPr>
          <w:szCs w:val="24"/>
        </w:rPr>
        <w:t xml:space="preserve">vidutinį </w:t>
      </w:r>
      <w:r w:rsidRPr="00865115">
        <w:rPr>
          <w:szCs w:val="24"/>
        </w:rPr>
        <w:t>SG skaičių, kurie atitinka nustatytus reikalavimus;</w:t>
      </w:r>
    </w:p>
    <w:p w14:paraId="5DFE5A63" w14:textId="6908965E" w:rsidR="00AA7E5A" w:rsidRPr="00865115" w:rsidRDefault="00AA7E5A" w:rsidP="00B4612D">
      <w:pPr>
        <w:tabs>
          <w:tab w:val="left" w:pos="1134"/>
        </w:tabs>
        <w:spacing w:line="360" w:lineRule="auto"/>
        <w:ind w:firstLine="567"/>
        <w:jc w:val="both"/>
        <w:rPr>
          <w:szCs w:val="24"/>
        </w:rPr>
      </w:pPr>
      <w:r w:rsidRPr="00865115">
        <w:rPr>
          <w:szCs w:val="24"/>
        </w:rPr>
        <w:t>17.2.</w:t>
      </w:r>
      <w:r w:rsidRPr="00865115">
        <w:rPr>
          <w:szCs w:val="24"/>
        </w:rPr>
        <w:tab/>
        <w:t xml:space="preserve">nustačius iki 1 proc. mažesnį už vidutinį SG skaičių, nei įsipareigotą Paraiškoje, kompensacinės išmokos mokamos už patikros metu nustatytą </w:t>
      </w:r>
      <w:r w:rsidR="00684728" w:rsidRPr="00865115">
        <w:rPr>
          <w:szCs w:val="24"/>
        </w:rPr>
        <w:t xml:space="preserve">ir Centro perskaičiuotą vidutinį </w:t>
      </w:r>
      <w:r w:rsidRPr="00865115">
        <w:rPr>
          <w:szCs w:val="24"/>
        </w:rPr>
        <w:t>SG skaičių ir papildomos sankcijos pareiškėjui netaikomos;</w:t>
      </w:r>
    </w:p>
    <w:p w14:paraId="01DE67E1" w14:textId="384EB00E" w:rsidR="00AA7E5A" w:rsidRPr="000D2D12" w:rsidRDefault="00AA7E5A" w:rsidP="003725E6">
      <w:pPr>
        <w:tabs>
          <w:tab w:val="left" w:pos="1134"/>
        </w:tabs>
        <w:spacing w:line="360" w:lineRule="auto"/>
        <w:ind w:firstLine="567"/>
        <w:jc w:val="both"/>
        <w:rPr>
          <w:szCs w:val="24"/>
        </w:rPr>
      </w:pPr>
      <w:r w:rsidRPr="00865115">
        <w:rPr>
          <w:szCs w:val="24"/>
        </w:rPr>
        <w:t>17.3.</w:t>
      </w:r>
      <w:r w:rsidRPr="00865115">
        <w:rPr>
          <w:szCs w:val="24"/>
        </w:rPr>
        <w:tab/>
        <w:t xml:space="preserve">nustačius nuo 1 iki 50 proc. mažesnį už vidutinį SG skaičių, nei įsipareigotą Paraiškoje, kompensacinės išmokos mokamos už patikros metu nustatytą SG skaičių ir taikoma papildoma sankcija, pagal kurią apskaičiuotas kompensacinių išmokų dydis už </w:t>
      </w:r>
      <w:r w:rsidR="00A37D48" w:rsidRPr="00865115">
        <w:rPr>
          <w:szCs w:val="24"/>
        </w:rPr>
        <w:t>bandoje</w:t>
      </w:r>
      <w:r w:rsidRPr="00865115">
        <w:rPr>
          <w:szCs w:val="24"/>
        </w:rPr>
        <w:t xml:space="preserve"> laikytų </w:t>
      </w:r>
      <w:r w:rsidR="006530B6" w:rsidRPr="00865115">
        <w:rPr>
          <w:szCs w:val="24"/>
        </w:rPr>
        <w:t xml:space="preserve">vidutinį </w:t>
      </w:r>
      <w:r w:rsidRPr="00865115">
        <w:rPr>
          <w:szCs w:val="24"/>
        </w:rPr>
        <w:t xml:space="preserve">SG skaičių mažinamas nuo 1 iki 50 proc. Papildomos sankcijos proc. </w:t>
      </w:r>
      <w:r w:rsidRPr="000D2D12">
        <w:rPr>
          <w:szCs w:val="24"/>
        </w:rPr>
        <w:t>dydis tolygus nustatytam mažesniam SG skaičiaus proc</w:t>
      </w:r>
      <w:r w:rsidR="005334CE" w:rsidRPr="000D2D12">
        <w:rPr>
          <w:szCs w:val="24"/>
        </w:rPr>
        <w:t>entais</w:t>
      </w:r>
      <w:r w:rsidRPr="000D2D12">
        <w:rPr>
          <w:szCs w:val="24"/>
        </w:rPr>
        <w:t xml:space="preserve"> dydžiui</w:t>
      </w:r>
      <w:r w:rsidR="00F365C5" w:rsidRPr="000D2D12">
        <w:rPr>
          <w:szCs w:val="24"/>
        </w:rPr>
        <w:t>;</w:t>
      </w:r>
    </w:p>
    <w:p w14:paraId="34C24EFD" w14:textId="63393C53" w:rsidR="00F365C5" w:rsidRDefault="000D2D12" w:rsidP="000D2D12">
      <w:pPr>
        <w:tabs>
          <w:tab w:val="left" w:pos="1134"/>
        </w:tabs>
        <w:spacing w:line="360" w:lineRule="auto"/>
        <w:ind w:firstLine="567"/>
        <w:jc w:val="both"/>
        <w:rPr>
          <w:szCs w:val="24"/>
        </w:rPr>
      </w:pPr>
      <w:r w:rsidRPr="000D2D12">
        <w:rPr>
          <w:szCs w:val="24"/>
        </w:rPr>
        <w:t xml:space="preserve">17.4. Dėl </w:t>
      </w:r>
      <w:r w:rsidRPr="003F1EA8">
        <w:rPr>
          <w:i/>
          <w:iCs/>
          <w:szCs w:val="24"/>
        </w:rPr>
        <w:t>force majeure</w:t>
      </w:r>
      <w:r w:rsidRPr="000D2D12">
        <w:rPr>
          <w:szCs w:val="24"/>
        </w:rPr>
        <w:t xml:space="preserve"> ir ar dėl Afrikinio kiaulių maro valdymo įvestų </w:t>
      </w:r>
      <w:r w:rsidR="008F3E32">
        <w:rPr>
          <w:szCs w:val="24"/>
        </w:rPr>
        <w:t>apribojimų</w:t>
      </w:r>
      <w:r w:rsidR="00BC1CE9">
        <w:rPr>
          <w:szCs w:val="24"/>
        </w:rPr>
        <w:t>,</w:t>
      </w:r>
      <w:r w:rsidRPr="000D2D12">
        <w:rPr>
          <w:szCs w:val="24"/>
        </w:rPr>
        <w:t xml:space="preserve"> sankcijos nėra taikomos, tačiau parama taip pat nutraukiama nuo fakto paaiškėjimo dienos.</w:t>
      </w:r>
    </w:p>
    <w:p w14:paraId="4C43C308" w14:textId="0BE6BEF0" w:rsidR="00AA7E5A" w:rsidRPr="000D2D12" w:rsidRDefault="00AA7E5A" w:rsidP="003725E6">
      <w:pPr>
        <w:pStyle w:val="Sraopastraipa"/>
        <w:numPr>
          <w:ilvl w:val="0"/>
          <w:numId w:val="45"/>
        </w:numPr>
        <w:tabs>
          <w:tab w:val="left" w:pos="1134"/>
        </w:tabs>
        <w:spacing w:line="360" w:lineRule="auto"/>
        <w:ind w:firstLine="567"/>
        <w:jc w:val="both"/>
        <w:rPr>
          <w:szCs w:val="24"/>
        </w:rPr>
      </w:pPr>
      <w:r w:rsidRPr="000D2D12">
        <w:rPr>
          <w:szCs w:val="24"/>
        </w:rPr>
        <w:t>Kompensacinė išmok</w:t>
      </w:r>
      <w:r w:rsidR="004B1CC6" w:rsidRPr="000D2D12">
        <w:rPr>
          <w:szCs w:val="24"/>
        </w:rPr>
        <w:t>a</w:t>
      </w:r>
      <w:r w:rsidRPr="000D2D12">
        <w:rPr>
          <w:szCs w:val="24"/>
        </w:rPr>
        <w:t xml:space="preserve"> neskiriam</w:t>
      </w:r>
      <w:r w:rsidR="004B1CC6" w:rsidRPr="000D2D12">
        <w:rPr>
          <w:szCs w:val="24"/>
        </w:rPr>
        <w:t>a</w:t>
      </w:r>
      <w:r w:rsidRPr="000D2D12">
        <w:rPr>
          <w:szCs w:val="24"/>
        </w:rPr>
        <w:t>:</w:t>
      </w:r>
    </w:p>
    <w:p w14:paraId="5E9DEEC3" w14:textId="1DA77252" w:rsidR="00AA7E5A" w:rsidRPr="00865115" w:rsidRDefault="00DD0419" w:rsidP="003725E6">
      <w:pPr>
        <w:pStyle w:val="Sraopastraipa"/>
        <w:numPr>
          <w:ilvl w:val="1"/>
          <w:numId w:val="28"/>
        </w:numPr>
        <w:tabs>
          <w:tab w:val="left" w:pos="1134"/>
        </w:tabs>
        <w:suppressAutoHyphens/>
        <w:spacing w:line="360" w:lineRule="auto"/>
        <w:ind w:left="0" w:firstLine="567"/>
        <w:jc w:val="both"/>
        <w:rPr>
          <w:szCs w:val="24"/>
        </w:rPr>
      </w:pPr>
      <w:r w:rsidRPr="000D2D12">
        <w:rPr>
          <w:szCs w:val="24"/>
        </w:rPr>
        <w:t xml:space="preserve">Nustačius </w:t>
      </w:r>
      <w:r w:rsidR="00AA7E5A" w:rsidRPr="000D2D12">
        <w:rPr>
          <w:szCs w:val="24"/>
        </w:rPr>
        <w:t xml:space="preserve">daugiau kaip 50 proc. mažesnį </w:t>
      </w:r>
      <w:r w:rsidR="003725E6" w:rsidRPr="000D2D12">
        <w:rPr>
          <w:szCs w:val="24"/>
        </w:rPr>
        <w:t xml:space="preserve">vidutinį </w:t>
      </w:r>
      <w:r w:rsidR="00AA7E5A" w:rsidRPr="000D2D12">
        <w:rPr>
          <w:szCs w:val="24"/>
        </w:rPr>
        <w:t>SG skaičių, nei įsip</w:t>
      </w:r>
      <w:r w:rsidR="00AA7E5A" w:rsidRPr="00865115">
        <w:rPr>
          <w:szCs w:val="24"/>
        </w:rPr>
        <w:t>areigotą Paraiškoje, kompensacinės išmokos nemokamos;</w:t>
      </w:r>
    </w:p>
    <w:p w14:paraId="6BDD8C0C" w14:textId="5FA57236" w:rsidR="00AA7E5A" w:rsidRPr="00865115" w:rsidRDefault="00AA7E5A" w:rsidP="0059365D">
      <w:pPr>
        <w:pStyle w:val="Sraopastraipa"/>
        <w:numPr>
          <w:ilvl w:val="1"/>
          <w:numId w:val="28"/>
        </w:numPr>
        <w:tabs>
          <w:tab w:val="left" w:pos="1134"/>
        </w:tabs>
        <w:suppressAutoHyphens/>
        <w:spacing w:line="360" w:lineRule="auto"/>
        <w:ind w:left="0" w:firstLine="567"/>
        <w:jc w:val="both"/>
        <w:rPr>
          <w:szCs w:val="24"/>
        </w:rPr>
      </w:pPr>
      <w:r w:rsidRPr="00865115">
        <w:rPr>
          <w:szCs w:val="24"/>
        </w:rPr>
        <w:t xml:space="preserve">jei pareiškėjas </w:t>
      </w:r>
      <w:r w:rsidR="00F72919" w:rsidRPr="00865115">
        <w:rPr>
          <w:szCs w:val="24"/>
        </w:rPr>
        <w:t xml:space="preserve">neatitiko </w:t>
      </w:r>
      <w:r w:rsidRPr="00865115">
        <w:rPr>
          <w:szCs w:val="24"/>
        </w:rPr>
        <w:t xml:space="preserve">šių taisyklių </w:t>
      </w:r>
      <w:r w:rsidR="00F72919" w:rsidRPr="00865115">
        <w:rPr>
          <w:szCs w:val="24"/>
        </w:rPr>
        <w:t xml:space="preserve"> 8 punkt</w:t>
      </w:r>
      <w:r w:rsidR="00151A2A" w:rsidRPr="00865115">
        <w:rPr>
          <w:szCs w:val="24"/>
        </w:rPr>
        <w:t>o</w:t>
      </w:r>
      <w:r w:rsidRPr="00865115">
        <w:rPr>
          <w:szCs w:val="24"/>
        </w:rPr>
        <w:t xml:space="preserve"> </w:t>
      </w:r>
      <w:r w:rsidR="00F72919" w:rsidRPr="00865115">
        <w:rPr>
          <w:szCs w:val="24"/>
        </w:rPr>
        <w:t>nuostatų</w:t>
      </w:r>
      <w:r w:rsidRPr="00865115">
        <w:rPr>
          <w:szCs w:val="24"/>
        </w:rPr>
        <w:t>;</w:t>
      </w:r>
    </w:p>
    <w:p w14:paraId="56DFF0A5" w14:textId="41331D58" w:rsidR="00AA7E5A" w:rsidRPr="00865115" w:rsidRDefault="00AA7E5A" w:rsidP="0059365D">
      <w:pPr>
        <w:pStyle w:val="Sraopastraipa"/>
        <w:numPr>
          <w:ilvl w:val="1"/>
          <w:numId w:val="28"/>
        </w:numPr>
        <w:tabs>
          <w:tab w:val="left" w:pos="1134"/>
        </w:tabs>
        <w:suppressAutoHyphens/>
        <w:spacing w:line="360" w:lineRule="auto"/>
        <w:ind w:left="0" w:firstLine="567"/>
        <w:jc w:val="both"/>
        <w:rPr>
          <w:szCs w:val="24"/>
        </w:rPr>
      </w:pPr>
      <w:r w:rsidRPr="00865115">
        <w:rPr>
          <w:szCs w:val="24"/>
        </w:rPr>
        <w:t>jei susumavus SG kompensacinius išmokų dydžius pagal  pareiškėjo pasirinktą veiklos sritį, paramos suma nesiekė</w:t>
      </w:r>
      <w:r w:rsidR="00742E34" w:rsidRPr="00865115">
        <w:rPr>
          <w:szCs w:val="24"/>
        </w:rPr>
        <w:t xml:space="preserve"> </w:t>
      </w:r>
      <w:r w:rsidRPr="00865115">
        <w:rPr>
          <w:szCs w:val="24"/>
        </w:rPr>
        <w:t>100 Eur sumos.</w:t>
      </w:r>
    </w:p>
    <w:p w14:paraId="681FCFFE" w14:textId="77777777" w:rsidR="00AA7E5A" w:rsidRPr="00865115" w:rsidRDefault="00AA7E5A" w:rsidP="0059365D">
      <w:pPr>
        <w:pStyle w:val="Sraopastraipa"/>
        <w:numPr>
          <w:ilvl w:val="0"/>
          <w:numId w:val="44"/>
        </w:numPr>
        <w:tabs>
          <w:tab w:val="left" w:pos="1134"/>
        </w:tabs>
        <w:suppressAutoHyphens/>
        <w:spacing w:line="360" w:lineRule="auto"/>
        <w:ind w:left="0" w:firstLine="567"/>
        <w:jc w:val="both"/>
        <w:rPr>
          <w:szCs w:val="24"/>
        </w:rPr>
      </w:pPr>
      <w:r w:rsidRPr="00865115">
        <w:rPr>
          <w:szCs w:val="24"/>
        </w:rPr>
        <w:lastRenderedPageBreak/>
        <w:t>Už GAAB reikalavimų ir Valdymo reikalavimų pažeidimus sankcijos skaičiuojamos pagal Sankcijų už paramos sąlygų reikalavimų pažeidimą taikymo metodiką, patvirtintą  atskiru žemės ūkio ministro įsakymu.</w:t>
      </w:r>
    </w:p>
    <w:p w14:paraId="277B2C40" w14:textId="36AE5793" w:rsidR="00AA7E5A" w:rsidRPr="00865115" w:rsidRDefault="00AA7E5A" w:rsidP="0059365D">
      <w:pPr>
        <w:pStyle w:val="Sraopastraipa"/>
        <w:numPr>
          <w:ilvl w:val="0"/>
          <w:numId w:val="44"/>
        </w:numPr>
        <w:tabs>
          <w:tab w:val="left" w:pos="1134"/>
        </w:tabs>
        <w:suppressAutoHyphens/>
        <w:spacing w:line="360" w:lineRule="auto"/>
        <w:ind w:left="0" w:firstLine="567"/>
        <w:jc w:val="both"/>
        <w:rPr>
          <w:szCs w:val="24"/>
        </w:rPr>
      </w:pPr>
      <w:r w:rsidRPr="00865115">
        <w:rPr>
          <w:szCs w:val="24"/>
        </w:rPr>
        <w:t xml:space="preserve">Teisė į kompensacinę išmoką neprarandama, </w:t>
      </w:r>
      <w:r w:rsidRPr="00865115">
        <w:rPr>
          <w:spacing w:val="-2"/>
          <w:szCs w:val="24"/>
        </w:rPr>
        <w:t xml:space="preserve">jei nustatyti reikalavimai neįvykdomi dėl aplinkybių, nepriklausančių nuo valdos valdytojo valios ir išimtinių aplinkybių, nurodytų </w:t>
      </w:r>
      <w:r w:rsidRPr="00865115">
        <w:rPr>
          <w:szCs w:val="24"/>
        </w:rPr>
        <w:t xml:space="preserve">reglamente (ES) Nr. 2021/2116. </w:t>
      </w:r>
      <w:r w:rsidRPr="00865115">
        <w:rPr>
          <w:spacing w:val="-2"/>
          <w:szCs w:val="24"/>
        </w:rPr>
        <w:t>Tokiais atvejais valdos valdytojas ar jo įgaliotas asmuo per 15 darbo dienų nuo tos dienos, kai sužinojo arba galėjo sužinoti apie nuo valdos valdytojo valios nepriklausančias ir (ar) išimtines aplinkybes, praneša raštu Agentūrai apie minėtas aplinkybes, kartu pateikdamas tai įrodančius dokumentus.</w:t>
      </w:r>
    </w:p>
    <w:p w14:paraId="596260BE" w14:textId="77777777" w:rsidR="00414381" w:rsidRPr="00865115" w:rsidRDefault="00414381" w:rsidP="00414381">
      <w:pPr>
        <w:suppressAutoHyphens/>
        <w:spacing w:line="360" w:lineRule="auto"/>
        <w:jc w:val="both"/>
        <w:rPr>
          <w:szCs w:val="24"/>
        </w:rPr>
      </w:pPr>
    </w:p>
    <w:p w14:paraId="3B5D5915" w14:textId="77777777" w:rsidR="00AA7E5A" w:rsidRPr="00865115" w:rsidRDefault="00AA7E5A" w:rsidP="00AA7E5A">
      <w:pPr>
        <w:keepLines/>
        <w:suppressAutoHyphens/>
        <w:jc w:val="center"/>
        <w:rPr>
          <w:b/>
          <w:bCs/>
          <w:caps/>
          <w:szCs w:val="24"/>
        </w:rPr>
      </w:pPr>
      <w:r w:rsidRPr="00865115">
        <w:rPr>
          <w:b/>
          <w:bCs/>
          <w:caps/>
          <w:szCs w:val="24"/>
        </w:rPr>
        <w:t>V SKYRIUS</w:t>
      </w:r>
    </w:p>
    <w:p w14:paraId="072F5F90" w14:textId="77777777" w:rsidR="00AA7E5A" w:rsidRPr="00865115" w:rsidRDefault="00AA7E5A" w:rsidP="00AA7E5A">
      <w:pPr>
        <w:keepLines/>
        <w:suppressAutoHyphens/>
        <w:spacing w:after="240"/>
        <w:jc w:val="center"/>
        <w:rPr>
          <w:b/>
          <w:bCs/>
          <w:caps/>
          <w:szCs w:val="24"/>
        </w:rPr>
      </w:pPr>
      <w:r w:rsidRPr="00865115">
        <w:rPr>
          <w:b/>
          <w:bCs/>
          <w:caps/>
          <w:szCs w:val="24"/>
        </w:rPr>
        <w:t>PAPILDOMOS NUOSTATOS</w:t>
      </w:r>
    </w:p>
    <w:p w14:paraId="04E299B7" w14:textId="77777777" w:rsidR="00414381" w:rsidRPr="00865115" w:rsidRDefault="00414381" w:rsidP="00414381">
      <w:pPr>
        <w:suppressAutoHyphens/>
        <w:spacing w:line="360" w:lineRule="auto"/>
        <w:jc w:val="both"/>
        <w:rPr>
          <w:szCs w:val="24"/>
        </w:rPr>
      </w:pPr>
    </w:p>
    <w:p w14:paraId="3F71BE20" w14:textId="6CDA119D" w:rsidR="00AA7E5A" w:rsidRPr="00865115" w:rsidRDefault="00AA7E5A" w:rsidP="003725E6">
      <w:pPr>
        <w:pStyle w:val="Sraopastraipa"/>
        <w:numPr>
          <w:ilvl w:val="0"/>
          <w:numId w:val="44"/>
        </w:numPr>
        <w:tabs>
          <w:tab w:val="left" w:pos="993"/>
        </w:tabs>
        <w:suppressAutoHyphens/>
        <w:spacing w:line="360" w:lineRule="auto"/>
        <w:ind w:left="0" w:firstLine="567"/>
        <w:jc w:val="both"/>
        <w:rPr>
          <w:szCs w:val="24"/>
        </w:rPr>
      </w:pPr>
      <w:r w:rsidRPr="00865115">
        <w:rPr>
          <w:szCs w:val="24"/>
        </w:rPr>
        <w:t>Žemės ūkio valdos perdavimas vykdomas taip, kaip nurodyta Paramos už žemės ūkio naudmenas ir kitus plotus bei ūkinius gyvūnus paraiškos ir tiesioginių išmokų administravimo bei kontrolės taisyklėse, tvirtinamose žemės ūkio ministro įsakymu.</w:t>
      </w:r>
    </w:p>
    <w:p w14:paraId="0997AEEA" w14:textId="2DCDBE6F" w:rsidR="00AA7E5A" w:rsidRPr="00865115" w:rsidRDefault="00AA7E5A" w:rsidP="003725E6">
      <w:pPr>
        <w:pStyle w:val="Sraopastraipa"/>
        <w:numPr>
          <w:ilvl w:val="0"/>
          <w:numId w:val="44"/>
        </w:numPr>
        <w:tabs>
          <w:tab w:val="left" w:pos="993"/>
        </w:tabs>
        <w:suppressAutoHyphens/>
        <w:spacing w:line="360" w:lineRule="auto"/>
        <w:ind w:left="0" w:firstLine="567"/>
        <w:jc w:val="both"/>
        <w:rPr>
          <w:szCs w:val="24"/>
        </w:rPr>
      </w:pPr>
      <w:r w:rsidRPr="00865115">
        <w:rPr>
          <w:szCs w:val="24"/>
        </w:rPr>
        <w:t>Valdos išregistravimo atveju, kai valda išregistruojama iki einamųjų metų gruodžio 31 d. įskaitytinai, valdos valdytojas nebetenka teisės į jam priklausiusią paramą, o tais atvejais, kai parama ar jos dalis iki einamųjų gruodžio 31 d. valdos valdytojui jau išmokėta, jis privalo paramą grąžinti.</w:t>
      </w:r>
    </w:p>
    <w:p w14:paraId="490F6AC9" w14:textId="77777777" w:rsidR="00414381" w:rsidRPr="00865115" w:rsidRDefault="00414381" w:rsidP="00414381">
      <w:pPr>
        <w:suppressAutoHyphens/>
        <w:spacing w:line="360" w:lineRule="auto"/>
        <w:jc w:val="both"/>
        <w:rPr>
          <w:szCs w:val="24"/>
        </w:rPr>
      </w:pPr>
    </w:p>
    <w:p w14:paraId="1B1DFFF5" w14:textId="77777777" w:rsidR="00AA7E5A" w:rsidRPr="00865115" w:rsidRDefault="00AA7E5A" w:rsidP="00AA7E5A">
      <w:pPr>
        <w:keepLines/>
        <w:suppressAutoHyphens/>
        <w:jc w:val="center"/>
        <w:rPr>
          <w:b/>
          <w:bCs/>
          <w:caps/>
          <w:szCs w:val="24"/>
        </w:rPr>
      </w:pPr>
      <w:r w:rsidRPr="00865115">
        <w:rPr>
          <w:b/>
          <w:bCs/>
          <w:caps/>
          <w:szCs w:val="24"/>
        </w:rPr>
        <w:t>VI SKYRIUS</w:t>
      </w:r>
    </w:p>
    <w:p w14:paraId="68F10F47" w14:textId="77777777" w:rsidR="00AA7E5A" w:rsidRPr="00865115" w:rsidRDefault="00AA7E5A" w:rsidP="00AA7E5A">
      <w:pPr>
        <w:keepLines/>
        <w:suppressAutoHyphens/>
        <w:spacing w:after="240"/>
        <w:jc w:val="center"/>
        <w:rPr>
          <w:b/>
          <w:bCs/>
          <w:caps/>
          <w:szCs w:val="24"/>
        </w:rPr>
      </w:pPr>
      <w:r w:rsidRPr="00865115">
        <w:rPr>
          <w:b/>
          <w:bCs/>
          <w:caps/>
          <w:szCs w:val="24"/>
        </w:rPr>
        <w:t>ATSAKOMYBĖ</w:t>
      </w:r>
    </w:p>
    <w:p w14:paraId="3998DDBB" w14:textId="77777777" w:rsidR="00414381" w:rsidRPr="00865115" w:rsidRDefault="00414381" w:rsidP="00414381">
      <w:pPr>
        <w:suppressAutoHyphens/>
        <w:spacing w:line="360" w:lineRule="auto"/>
        <w:jc w:val="both"/>
        <w:textAlignment w:val="baseline"/>
        <w:rPr>
          <w:szCs w:val="24"/>
        </w:rPr>
      </w:pPr>
    </w:p>
    <w:p w14:paraId="02E3F641" w14:textId="1CC7D73C" w:rsidR="00AA7E5A" w:rsidRPr="00865115" w:rsidRDefault="00AA7E5A" w:rsidP="003725E6">
      <w:pPr>
        <w:pStyle w:val="Sraopastraipa"/>
        <w:numPr>
          <w:ilvl w:val="0"/>
          <w:numId w:val="44"/>
        </w:numPr>
        <w:tabs>
          <w:tab w:val="left" w:pos="1134"/>
        </w:tabs>
        <w:suppressAutoHyphens/>
        <w:spacing w:line="360" w:lineRule="auto"/>
        <w:ind w:left="0" w:firstLine="567"/>
        <w:jc w:val="both"/>
        <w:textAlignment w:val="baseline"/>
        <w:rPr>
          <w:szCs w:val="24"/>
        </w:rPr>
      </w:pPr>
      <w:r w:rsidRPr="00865115">
        <w:rPr>
          <w:szCs w:val="24"/>
        </w:rPr>
        <w:t xml:space="preserve">Už paraiškoje ir patikros vietoje metu pateiktos informacijos teisingumą atsako ją pateikę pareiškėjai. </w:t>
      </w:r>
    </w:p>
    <w:p w14:paraId="7E6ADED2" w14:textId="77777777" w:rsidR="00AA7E5A" w:rsidRPr="00865115" w:rsidRDefault="00AA7E5A" w:rsidP="003725E6">
      <w:pPr>
        <w:pStyle w:val="Sraopastraipa"/>
        <w:numPr>
          <w:ilvl w:val="0"/>
          <w:numId w:val="44"/>
        </w:numPr>
        <w:tabs>
          <w:tab w:val="left" w:pos="1134"/>
        </w:tabs>
        <w:suppressAutoHyphens/>
        <w:spacing w:line="360" w:lineRule="auto"/>
        <w:ind w:left="0" w:firstLine="567"/>
        <w:jc w:val="both"/>
        <w:textAlignment w:val="baseline"/>
        <w:rPr>
          <w:spacing w:val="-2"/>
          <w:szCs w:val="24"/>
        </w:rPr>
      </w:pPr>
      <w:r w:rsidRPr="00865115">
        <w:rPr>
          <w:szCs w:val="24"/>
        </w:rPr>
        <w:t>Už paukščių ir/ar kiaulių perskaičiavimą į SG kiekvienam pareiškėjui pagal atskiras priemonės veiklos sritis ir šių duomenų pateikimą Agentūrai, atsako Centras.</w:t>
      </w:r>
    </w:p>
    <w:p w14:paraId="64F31BDF" w14:textId="77777777" w:rsidR="00AA7E5A" w:rsidRPr="00865115" w:rsidRDefault="00AA7E5A" w:rsidP="003725E6">
      <w:pPr>
        <w:pStyle w:val="Sraopastraipa"/>
        <w:numPr>
          <w:ilvl w:val="0"/>
          <w:numId w:val="44"/>
        </w:numPr>
        <w:tabs>
          <w:tab w:val="left" w:pos="1134"/>
        </w:tabs>
        <w:suppressAutoHyphens/>
        <w:spacing w:line="360" w:lineRule="auto"/>
        <w:ind w:left="0" w:firstLine="567"/>
        <w:jc w:val="both"/>
        <w:textAlignment w:val="center"/>
        <w:rPr>
          <w:spacing w:val="-2"/>
          <w:szCs w:val="24"/>
        </w:rPr>
      </w:pPr>
      <w:r w:rsidRPr="00865115">
        <w:rPr>
          <w:spacing w:val="-2"/>
          <w:szCs w:val="24"/>
        </w:rPr>
        <w:t>Už galutinių paramos sumų apskaičiavimą, paramos pervedimą pareiškėjams ir pervestų lėšų apskaitą atsako Agentūra.</w:t>
      </w:r>
    </w:p>
    <w:p w14:paraId="5D81150C" w14:textId="77777777" w:rsidR="00AA7E5A" w:rsidRPr="00865115" w:rsidRDefault="00AA7E5A" w:rsidP="003725E6">
      <w:pPr>
        <w:pStyle w:val="Sraopastraipa"/>
        <w:numPr>
          <w:ilvl w:val="0"/>
          <w:numId w:val="44"/>
        </w:numPr>
        <w:tabs>
          <w:tab w:val="left" w:pos="1134"/>
        </w:tabs>
        <w:suppressAutoHyphens/>
        <w:spacing w:line="360" w:lineRule="auto"/>
        <w:ind w:left="0" w:firstLine="567"/>
        <w:jc w:val="both"/>
        <w:textAlignment w:val="center"/>
        <w:rPr>
          <w:spacing w:val="-2"/>
          <w:szCs w:val="24"/>
        </w:rPr>
      </w:pPr>
      <w:bookmarkStart w:id="12" w:name="_Hlk121402112"/>
      <w:r w:rsidRPr="00865115">
        <w:rPr>
          <w:spacing w:val="-2"/>
          <w:szCs w:val="24"/>
        </w:rPr>
        <w:t xml:space="preserve">Už patikrų vietoje atlikimą ir informacijos pateikimą Centrui pagal su Agentūra suderintus </w:t>
      </w:r>
      <w:r w:rsidRPr="00865115">
        <w:rPr>
          <w:szCs w:val="24"/>
          <w:lang w:eastAsia="lt-LT"/>
        </w:rPr>
        <w:t>šių funkcijų atlikimo tvarkos aprašus atsako VMVT</w:t>
      </w:r>
      <w:bookmarkEnd w:id="12"/>
      <w:r w:rsidRPr="00865115">
        <w:rPr>
          <w:szCs w:val="24"/>
          <w:lang w:eastAsia="lt-LT"/>
        </w:rPr>
        <w:t>.</w:t>
      </w:r>
    </w:p>
    <w:p w14:paraId="3C1161CC" w14:textId="77777777" w:rsidR="00AA7E5A" w:rsidRPr="00865115" w:rsidRDefault="00AA7E5A" w:rsidP="003725E6">
      <w:pPr>
        <w:pStyle w:val="Sraopastraipa"/>
        <w:numPr>
          <w:ilvl w:val="0"/>
          <w:numId w:val="44"/>
        </w:numPr>
        <w:tabs>
          <w:tab w:val="left" w:pos="1134"/>
        </w:tabs>
        <w:suppressAutoHyphens/>
        <w:spacing w:line="360" w:lineRule="auto"/>
        <w:ind w:left="0" w:firstLine="567"/>
        <w:jc w:val="both"/>
        <w:textAlignment w:val="center"/>
        <w:rPr>
          <w:szCs w:val="24"/>
        </w:rPr>
      </w:pPr>
      <w:r w:rsidRPr="00865115">
        <w:rPr>
          <w:spacing w:val="-2"/>
          <w:szCs w:val="24"/>
        </w:rPr>
        <w:t>Valdų valdytojai, gavę kompensacines išmokas neteisėtai, arba asmenys, prisidėję prie neteisėto išmokų gavimo (sąmoningai patvirtino klaidingus duomenis), atsako teisės aktų nustatyta tvarka.</w:t>
      </w:r>
    </w:p>
    <w:p w14:paraId="01E1B34B" w14:textId="77777777" w:rsidR="00AA7E5A" w:rsidRPr="00865115" w:rsidRDefault="00AA7E5A" w:rsidP="003725E6">
      <w:pPr>
        <w:pStyle w:val="Sraopastraipa"/>
        <w:numPr>
          <w:ilvl w:val="0"/>
          <w:numId w:val="44"/>
        </w:numPr>
        <w:tabs>
          <w:tab w:val="left" w:pos="1134"/>
        </w:tabs>
        <w:suppressAutoHyphens/>
        <w:spacing w:line="360" w:lineRule="auto"/>
        <w:ind w:left="0" w:firstLine="567"/>
        <w:jc w:val="both"/>
        <w:textAlignment w:val="center"/>
        <w:rPr>
          <w:szCs w:val="24"/>
        </w:rPr>
      </w:pPr>
      <w:r w:rsidRPr="00865115">
        <w:rPr>
          <w:szCs w:val="24"/>
        </w:rPr>
        <w:t>Asmenys, pažeidę šių taisyklių reikalavimus, atsako teisės aktų nustatyta tvarka.</w:t>
      </w:r>
    </w:p>
    <w:p w14:paraId="4AA7F21A" w14:textId="24419DF7" w:rsidR="00AA7E5A" w:rsidRPr="00865115" w:rsidRDefault="00AA7E5A" w:rsidP="003725E6">
      <w:pPr>
        <w:pStyle w:val="Sraopastraipa"/>
        <w:numPr>
          <w:ilvl w:val="0"/>
          <w:numId w:val="44"/>
        </w:numPr>
        <w:tabs>
          <w:tab w:val="left" w:pos="1134"/>
        </w:tabs>
        <w:suppressAutoHyphens/>
        <w:spacing w:line="360" w:lineRule="auto"/>
        <w:ind w:left="0" w:firstLine="567"/>
        <w:jc w:val="both"/>
        <w:textAlignment w:val="center"/>
        <w:rPr>
          <w:szCs w:val="24"/>
        </w:rPr>
      </w:pPr>
      <w:r w:rsidRPr="00865115">
        <w:rPr>
          <w:szCs w:val="24"/>
        </w:rPr>
        <w:t xml:space="preserve">Neteisėtai išmokėtos ir (arba) panaudotos paramos lėšos susigrąžinamos Lietuvos Respublikos Vyriausybės 2008 m. vasario 13 d. nutarimo Nr. 137 „Dėl Grąžintinų lėšų, susidariusių </w:t>
      </w:r>
      <w:r w:rsidRPr="00865115">
        <w:rPr>
          <w:szCs w:val="24"/>
        </w:rPr>
        <w:lastRenderedPageBreak/>
        <w:t>įgyvendinant Europos Sąjungos žemės ūkio fondų priemones, administravimo taisyklių patvirtinimo“ nustatyta tvarka.</w:t>
      </w:r>
    </w:p>
    <w:p w14:paraId="0455E00E" w14:textId="77777777" w:rsidR="00414381" w:rsidRPr="00865115" w:rsidRDefault="00414381" w:rsidP="001E5247">
      <w:pPr>
        <w:tabs>
          <w:tab w:val="left" w:pos="1134"/>
        </w:tabs>
        <w:suppressAutoHyphens/>
        <w:spacing w:line="360" w:lineRule="auto"/>
        <w:ind w:firstLine="567"/>
        <w:jc w:val="both"/>
        <w:textAlignment w:val="center"/>
        <w:rPr>
          <w:szCs w:val="24"/>
        </w:rPr>
      </w:pPr>
    </w:p>
    <w:p w14:paraId="27FFAF95" w14:textId="77777777" w:rsidR="00AA7E5A" w:rsidRPr="00865115" w:rsidRDefault="00AA7E5A" w:rsidP="00AA7E5A">
      <w:pPr>
        <w:keepLines/>
        <w:suppressAutoHyphens/>
        <w:jc w:val="center"/>
        <w:textAlignment w:val="center"/>
        <w:rPr>
          <w:b/>
          <w:bCs/>
          <w:caps/>
          <w:szCs w:val="24"/>
        </w:rPr>
      </w:pPr>
      <w:r w:rsidRPr="00865115">
        <w:rPr>
          <w:b/>
          <w:bCs/>
          <w:caps/>
          <w:szCs w:val="24"/>
        </w:rPr>
        <w:t>VII SKYRIUS</w:t>
      </w:r>
    </w:p>
    <w:p w14:paraId="16FFB355" w14:textId="77777777" w:rsidR="00AA7E5A" w:rsidRPr="00865115" w:rsidRDefault="00AA7E5A" w:rsidP="00AA7E5A">
      <w:pPr>
        <w:keepLines/>
        <w:suppressAutoHyphens/>
        <w:spacing w:after="240"/>
        <w:jc w:val="center"/>
        <w:textAlignment w:val="center"/>
        <w:rPr>
          <w:b/>
          <w:bCs/>
          <w:caps/>
          <w:szCs w:val="24"/>
        </w:rPr>
      </w:pPr>
      <w:r w:rsidRPr="00865115">
        <w:rPr>
          <w:b/>
          <w:bCs/>
          <w:caps/>
          <w:szCs w:val="24"/>
        </w:rPr>
        <w:t>bAIGIAMOSIOS NUOSTATOS</w:t>
      </w:r>
    </w:p>
    <w:p w14:paraId="6D110FCF" w14:textId="77777777" w:rsidR="00414381" w:rsidRPr="00865115" w:rsidRDefault="00414381" w:rsidP="00414381">
      <w:pPr>
        <w:suppressAutoHyphens/>
        <w:spacing w:line="360" w:lineRule="auto"/>
        <w:jc w:val="both"/>
        <w:rPr>
          <w:szCs w:val="24"/>
        </w:rPr>
      </w:pPr>
    </w:p>
    <w:p w14:paraId="6A8F934D" w14:textId="37F27F79" w:rsidR="00AA7E5A" w:rsidRPr="00865115" w:rsidRDefault="00AA7E5A" w:rsidP="003725E6">
      <w:pPr>
        <w:pStyle w:val="Sraopastraipa"/>
        <w:numPr>
          <w:ilvl w:val="0"/>
          <w:numId w:val="44"/>
        </w:numPr>
        <w:tabs>
          <w:tab w:val="left" w:pos="1134"/>
        </w:tabs>
        <w:suppressAutoHyphens/>
        <w:spacing w:line="360" w:lineRule="auto"/>
        <w:ind w:left="0" w:firstLine="567"/>
        <w:jc w:val="both"/>
        <w:rPr>
          <w:szCs w:val="24"/>
        </w:rPr>
      </w:pPr>
      <w:r w:rsidRPr="00865115">
        <w:rPr>
          <w:szCs w:val="24"/>
        </w:rPr>
        <w:t>Agentūros, Centro, VMVT sprendimai arba veiksmai (neveikimas) gali būti skundžiami Viešojo administravimo įstatymo nustatyta tvarka tam pačiam viešojo administravimo subjektui arba aukštesniam pagal pavaldumą viešojo administravimo subjektui, arba Lietuvos Respublikos ikiteisminio administracinių ginčų nagrinėjimo tvarkos įstatymo nustatyta tvarka administracinių ginčų komisijai, arba Lietuvos Respublikos administracinių bylų teisenos įstatymo nustatyta tvarka administraciniam teismui per vieną mėnesį nuo jo gavimo dienos.</w:t>
      </w:r>
    </w:p>
    <w:p w14:paraId="2112DF7E" w14:textId="77777777" w:rsidR="00AA7E5A" w:rsidRPr="00865115" w:rsidRDefault="00AA7E5A" w:rsidP="003725E6">
      <w:pPr>
        <w:pStyle w:val="Sraopastraipa"/>
        <w:numPr>
          <w:ilvl w:val="0"/>
          <w:numId w:val="44"/>
        </w:numPr>
        <w:tabs>
          <w:tab w:val="left" w:pos="1134"/>
        </w:tabs>
        <w:suppressAutoHyphens/>
        <w:spacing w:line="360" w:lineRule="auto"/>
        <w:ind w:left="0" w:firstLine="567"/>
        <w:jc w:val="both"/>
        <w:rPr>
          <w:szCs w:val="24"/>
        </w:rPr>
      </w:pPr>
      <w:r w:rsidRPr="00865115">
        <w:rPr>
          <w:szCs w:val="24"/>
        </w:rPr>
        <w:t>Pasikeitus šiose taisyklėse nurodytiems teisės aktams, tiesiogiai taikomos naujos šių teisės aktų nuostatos.</w:t>
      </w:r>
    </w:p>
    <w:p w14:paraId="6C14BB8A" w14:textId="77777777" w:rsidR="00AA7E5A" w:rsidRPr="00865115" w:rsidRDefault="00AA7E5A" w:rsidP="003725E6">
      <w:pPr>
        <w:pStyle w:val="Sraopastraipa"/>
        <w:numPr>
          <w:ilvl w:val="0"/>
          <w:numId w:val="44"/>
        </w:numPr>
        <w:tabs>
          <w:tab w:val="left" w:pos="1134"/>
        </w:tabs>
        <w:suppressAutoHyphens/>
        <w:spacing w:line="360" w:lineRule="auto"/>
        <w:ind w:left="0" w:firstLine="567"/>
        <w:jc w:val="both"/>
        <w:rPr>
          <w:szCs w:val="24"/>
        </w:rPr>
      </w:pPr>
      <w:r w:rsidRPr="00865115">
        <w:rPr>
          <w:szCs w:val="24"/>
        </w:rPr>
        <w:t>Pasikeitus šioms taisyklėms, nauji reikalavimai taikomi vienodai visiems paramos gavėjams, išskyrus atvejus, kai žemės ūkio ministro įsakyme numatyta kitaip.</w:t>
      </w:r>
    </w:p>
    <w:p w14:paraId="726B8402" w14:textId="77777777" w:rsidR="00AA7E5A" w:rsidRPr="00865115" w:rsidRDefault="00AA7E5A" w:rsidP="00AA7E5A">
      <w:pPr>
        <w:suppressAutoHyphens/>
        <w:spacing w:line="360" w:lineRule="auto"/>
        <w:ind w:firstLine="709"/>
        <w:jc w:val="center"/>
        <w:rPr>
          <w:szCs w:val="24"/>
        </w:rPr>
      </w:pPr>
      <w:r w:rsidRPr="00865115">
        <w:rPr>
          <w:szCs w:val="24"/>
        </w:rPr>
        <w:t>–––––––––––––––––––––</w:t>
      </w:r>
    </w:p>
    <w:sectPr w:rsidR="00AA7E5A" w:rsidRPr="00865115" w:rsidSect="001E5247">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1288" w14:textId="77777777" w:rsidR="00A1372D" w:rsidRDefault="00A1372D">
      <w:pPr>
        <w:overflowPunct w:val="0"/>
        <w:jc w:val="both"/>
        <w:textAlignment w:val="baseline"/>
        <w:rPr>
          <w:lang w:val="en-GB"/>
        </w:rPr>
      </w:pPr>
      <w:r>
        <w:rPr>
          <w:lang w:val="en-GB"/>
        </w:rPr>
        <w:separator/>
      </w:r>
    </w:p>
  </w:endnote>
  <w:endnote w:type="continuationSeparator" w:id="0">
    <w:p w14:paraId="1B519228" w14:textId="77777777" w:rsidR="00A1372D" w:rsidRDefault="00A1372D">
      <w:pPr>
        <w:overflowPunct w:val="0"/>
        <w:jc w:val="both"/>
        <w:textAlignment w:val="baseline"/>
        <w:rPr>
          <w:lang w:val="en-GB"/>
        </w:rPr>
      </w:pPr>
      <w:r>
        <w:rPr>
          <w:lang w:val="en-GB"/>
        </w:rPr>
        <w:continuationSeparator/>
      </w:r>
    </w:p>
  </w:endnote>
  <w:endnote w:type="continuationNotice" w:id="1">
    <w:p w14:paraId="50FCABB1" w14:textId="77777777" w:rsidR="00A1372D" w:rsidRDefault="00A1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931B" w14:textId="77777777" w:rsidR="00A1372D" w:rsidRDefault="00A1372D">
      <w:pPr>
        <w:overflowPunct w:val="0"/>
        <w:jc w:val="both"/>
        <w:textAlignment w:val="baseline"/>
        <w:rPr>
          <w:lang w:val="en-GB"/>
        </w:rPr>
      </w:pPr>
      <w:r>
        <w:rPr>
          <w:lang w:val="en-GB"/>
        </w:rPr>
        <w:separator/>
      </w:r>
    </w:p>
  </w:footnote>
  <w:footnote w:type="continuationSeparator" w:id="0">
    <w:p w14:paraId="3308E365" w14:textId="77777777" w:rsidR="00A1372D" w:rsidRDefault="00A1372D">
      <w:pPr>
        <w:overflowPunct w:val="0"/>
        <w:jc w:val="both"/>
        <w:textAlignment w:val="baseline"/>
        <w:rPr>
          <w:lang w:val="en-GB"/>
        </w:rPr>
      </w:pPr>
      <w:r>
        <w:rPr>
          <w:lang w:val="en-GB"/>
        </w:rPr>
        <w:continuationSeparator/>
      </w:r>
    </w:p>
  </w:footnote>
  <w:footnote w:type="continuationNotice" w:id="1">
    <w:p w14:paraId="17063F75" w14:textId="77777777" w:rsidR="00A1372D" w:rsidRDefault="00A13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606768"/>
      <w:docPartObj>
        <w:docPartGallery w:val="Page Numbers (Top of Page)"/>
        <w:docPartUnique/>
      </w:docPartObj>
    </w:sdtPr>
    <w:sdtEndPr>
      <w:rPr>
        <w:rFonts w:ascii="Times New Roman" w:hAnsi="Times New Roman" w:cs="Times New Roman"/>
        <w:sz w:val="24"/>
        <w:szCs w:val="24"/>
      </w:rPr>
    </w:sdtEndPr>
    <w:sdtContent>
      <w:p w14:paraId="59C2C305" w14:textId="54E3EF7C" w:rsidR="007C0257" w:rsidRPr="00D22D2E" w:rsidRDefault="007C0257" w:rsidP="00D22D2E">
        <w:pPr>
          <w:pStyle w:val="Antrats"/>
          <w:jc w:val="center"/>
          <w:rPr>
            <w:rFonts w:ascii="Times New Roman" w:hAnsi="Times New Roman" w:cs="Times New Roman"/>
            <w:sz w:val="24"/>
            <w:szCs w:val="24"/>
          </w:rPr>
        </w:pPr>
        <w:r w:rsidRPr="00D22D2E">
          <w:rPr>
            <w:rFonts w:ascii="Times New Roman" w:hAnsi="Times New Roman" w:cs="Times New Roman"/>
            <w:sz w:val="24"/>
            <w:szCs w:val="24"/>
          </w:rPr>
          <w:fldChar w:fldCharType="begin"/>
        </w:r>
        <w:r w:rsidRPr="00D22D2E">
          <w:rPr>
            <w:rFonts w:ascii="Times New Roman" w:hAnsi="Times New Roman" w:cs="Times New Roman"/>
            <w:sz w:val="24"/>
            <w:szCs w:val="24"/>
          </w:rPr>
          <w:instrText>PAGE   \* MERGEFORMAT</w:instrText>
        </w:r>
        <w:r w:rsidRPr="00D22D2E">
          <w:rPr>
            <w:rFonts w:ascii="Times New Roman" w:hAnsi="Times New Roman" w:cs="Times New Roman"/>
            <w:sz w:val="24"/>
            <w:szCs w:val="24"/>
          </w:rPr>
          <w:fldChar w:fldCharType="separate"/>
        </w:r>
        <w:r w:rsidRPr="00D22D2E">
          <w:rPr>
            <w:rFonts w:ascii="Times New Roman" w:hAnsi="Times New Roman" w:cs="Times New Roman"/>
            <w:sz w:val="24"/>
            <w:szCs w:val="24"/>
          </w:rPr>
          <w:t>2</w:t>
        </w:r>
        <w:r w:rsidRPr="00D22D2E">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091" w14:textId="77777777" w:rsidR="004415E6" w:rsidRDefault="004415E6">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5CDE"/>
    <w:multiLevelType w:val="multilevel"/>
    <w:tmpl w:val="0F744E2A"/>
    <w:lvl w:ilvl="0">
      <w:start w:val="7"/>
      <w:numFmt w:val="decimal"/>
      <w:lvlText w:val="%1"/>
      <w:lvlJc w:val="left"/>
      <w:pPr>
        <w:ind w:left="361"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59" w:hanging="720"/>
      </w:pPr>
      <w:rPr>
        <w:rFonts w:hint="default"/>
      </w:rPr>
    </w:lvl>
    <w:lvl w:ilvl="3">
      <w:start w:val="1"/>
      <w:numFmt w:val="decimal"/>
      <w:lvlText w:val="%1.%2.%3.%4"/>
      <w:lvlJc w:val="left"/>
      <w:pPr>
        <w:ind w:left="3928" w:hanging="720"/>
      </w:pPr>
      <w:rPr>
        <w:rFonts w:hint="default"/>
      </w:rPr>
    </w:lvl>
    <w:lvl w:ilvl="4">
      <w:start w:val="1"/>
      <w:numFmt w:val="decimal"/>
      <w:lvlText w:val="%1.%2.%3.%4.%5"/>
      <w:lvlJc w:val="left"/>
      <w:pPr>
        <w:ind w:left="5357" w:hanging="1080"/>
      </w:pPr>
      <w:rPr>
        <w:rFonts w:hint="default"/>
      </w:rPr>
    </w:lvl>
    <w:lvl w:ilvl="5">
      <w:start w:val="1"/>
      <w:numFmt w:val="decimal"/>
      <w:lvlText w:val="%1.%2.%3.%4.%5.%6"/>
      <w:lvlJc w:val="left"/>
      <w:pPr>
        <w:ind w:left="6426" w:hanging="1080"/>
      </w:pPr>
      <w:rPr>
        <w:rFonts w:hint="default"/>
      </w:rPr>
    </w:lvl>
    <w:lvl w:ilvl="6">
      <w:start w:val="1"/>
      <w:numFmt w:val="decimal"/>
      <w:lvlText w:val="%1.%2.%3.%4.%5.%6.%7"/>
      <w:lvlJc w:val="left"/>
      <w:pPr>
        <w:ind w:left="7855" w:hanging="1440"/>
      </w:pPr>
      <w:rPr>
        <w:rFonts w:hint="default"/>
      </w:rPr>
    </w:lvl>
    <w:lvl w:ilvl="7">
      <w:start w:val="1"/>
      <w:numFmt w:val="decimal"/>
      <w:lvlText w:val="%1.%2.%3.%4.%5.%6.%7.%8"/>
      <w:lvlJc w:val="left"/>
      <w:pPr>
        <w:ind w:left="8924" w:hanging="1440"/>
      </w:pPr>
      <w:rPr>
        <w:rFonts w:hint="default"/>
      </w:rPr>
    </w:lvl>
    <w:lvl w:ilvl="8">
      <w:start w:val="1"/>
      <w:numFmt w:val="decimal"/>
      <w:lvlText w:val="%1.%2.%3.%4.%5.%6.%7.%8.%9"/>
      <w:lvlJc w:val="left"/>
      <w:pPr>
        <w:ind w:left="10353" w:hanging="1800"/>
      </w:pPr>
      <w:rPr>
        <w:rFonts w:hint="default"/>
      </w:rPr>
    </w:lvl>
  </w:abstractNum>
  <w:abstractNum w:abstractNumId="1" w15:restartNumberingAfterBreak="0">
    <w:nsid w:val="04E622E4"/>
    <w:multiLevelType w:val="multilevel"/>
    <w:tmpl w:val="83F6190C"/>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F3D4C"/>
    <w:multiLevelType w:val="multilevel"/>
    <w:tmpl w:val="9356C370"/>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CB64BFC"/>
    <w:multiLevelType w:val="hybridMultilevel"/>
    <w:tmpl w:val="6E10F334"/>
    <w:lvl w:ilvl="0" w:tplc="625CFC02">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15:restartNumberingAfterBreak="0">
    <w:nsid w:val="164E512E"/>
    <w:multiLevelType w:val="multilevel"/>
    <w:tmpl w:val="35241ACC"/>
    <w:lvl w:ilvl="0">
      <w:start w:val="19"/>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 w15:restartNumberingAfterBreak="0">
    <w:nsid w:val="19FF7725"/>
    <w:multiLevelType w:val="multilevel"/>
    <w:tmpl w:val="28B87D8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44797"/>
    <w:multiLevelType w:val="multilevel"/>
    <w:tmpl w:val="653E7600"/>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F302710"/>
    <w:multiLevelType w:val="hybridMultilevel"/>
    <w:tmpl w:val="74D0C100"/>
    <w:lvl w:ilvl="0" w:tplc="6F7A1028">
      <w:start w:val="13"/>
      <w:numFmt w:val="decimal"/>
      <w:lvlText w:val="%1."/>
      <w:lvlJc w:val="left"/>
      <w:pPr>
        <w:ind w:left="1069" w:hanging="360"/>
      </w:pPr>
      <w:rPr>
        <w:rFonts w:hint="default"/>
        <w:color w:val="0000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04366BD"/>
    <w:multiLevelType w:val="hybridMultilevel"/>
    <w:tmpl w:val="5380CC62"/>
    <w:lvl w:ilvl="0" w:tplc="FFF62284">
      <w:start w:val="19"/>
      <w:numFmt w:val="decimal"/>
      <w:lvlText w:val="%1."/>
      <w:lvlJc w:val="left"/>
      <w:pPr>
        <w:ind w:left="108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9" w15:restartNumberingAfterBreak="0">
    <w:nsid w:val="224B4578"/>
    <w:multiLevelType w:val="hybridMultilevel"/>
    <w:tmpl w:val="71B818C2"/>
    <w:lvl w:ilvl="0" w:tplc="0427000F">
      <w:start w:val="2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BF0A8C"/>
    <w:multiLevelType w:val="hybridMultilevel"/>
    <w:tmpl w:val="13C00B94"/>
    <w:lvl w:ilvl="0" w:tplc="1E560E62">
      <w:start w:val="1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5B265BA"/>
    <w:multiLevelType w:val="multilevel"/>
    <w:tmpl w:val="D25EF050"/>
    <w:lvl w:ilvl="0">
      <w:start w:val="19"/>
      <w:numFmt w:val="decimal"/>
      <w:lvlText w:val="%1"/>
      <w:lvlJc w:val="left"/>
      <w:pPr>
        <w:ind w:left="420" w:hanging="420"/>
      </w:pPr>
      <w:rPr>
        <w:rFonts w:hint="default"/>
      </w:rPr>
    </w:lvl>
    <w:lvl w:ilvl="1">
      <w:start w:val="1"/>
      <w:numFmt w:val="decimal"/>
      <w:lvlText w:val="1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46A1D"/>
    <w:multiLevelType w:val="multilevel"/>
    <w:tmpl w:val="4ABA2774"/>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2A401A65"/>
    <w:multiLevelType w:val="hybridMultilevel"/>
    <w:tmpl w:val="0D1A12AE"/>
    <w:lvl w:ilvl="0" w:tplc="469E6E40">
      <w:start w:val="18"/>
      <w:numFmt w:val="decimal"/>
      <w:lvlText w:val="%1."/>
      <w:lvlJc w:val="left"/>
      <w:pPr>
        <w:ind w:left="1361" w:hanging="624"/>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DAF3F10"/>
    <w:multiLevelType w:val="multilevel"/>
    <w:tmpl w:val="0EA2D04C"/>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93D8B18"/>
    <w:multiLevelType w:val="hybridMultilevel"/>
    <w:tmpl w:val="FFFFFFFF"/>
    <w:lvl w:ilvl="0" w:tplc="5D92FD1A">
      <w:start w:val="1"/>
      <w:numFmt w:val="decimal"/>
      <w:lvlText w:val="%1."/>
      <w:lvlJc w:val="left"/>
      <w:pPr>
        <w:ind w:left="1069" w:hanging="360"/>
      </w:pPr>
    </w:lvl>
    <w:lvl w:ilvl="1" w:tplc="5484AC30">
      <w:start w:val="1"/>
      <w:numFmt w:val="lowerLetter"/>
      <w:lvlText w:val="%2."/>
      <w:lvlJc w:val="left"/>
      <w:pPr>
        <w:ind w:left="1789" w:hanging="360"/>
      </w:pPr>
    </w:lvl>
    <w:lvl w:ilvl="2" w:tplc="30720F24">
      <w:start w:val="1"/>
      <w:numFmt w:val="lowerRoman"/>
      <w:lvlText w:val="%3."/>
      <w:lvlJc w:val="right"/>
      <w:pPr>
        <w:ind w:left="2509" w:hanging="180"/>
      </w:pPr>
    </w:lvl>
    <w:lvl w:ilvl="3" w:tplc="1A5C9A90">
      <w:start w:val="1"/>
      <w:numFmt w:val="decimal"/>
      <w:lvlText w:val="%4."/>
      <w:lvlJc w:val="left"/>
      <w:pPr>
        <w:ind w:left="3229" w:hanging="360"/>
      </w:pPr>
    </w:lvl>
    <w:lvl w:ilvl="4" w:tplc="F50451E8">
      <w:start w:val="1"/>
      <w:numFmt w:val="lowerLetter"/>
      <w:lvlText w:val="%5."/>
      <w:lvlJc w:val="left"/>
      <w:pPr>
        <w:ind w:left="3949" w:hanging="360"/>
      </w:pPr>
    </w:lvl>
    <w:lvl w:ilvl="5" w:tplc="8D1E4ACE">
      <w:start w:val="1"/>
      <w:numFmt w:val="lowerRoman"/>
      <w:lvlText w:val="%6."/>
      <w:lvlJc w:val="right"/>
      <w:pPr>
        <w:ind w:left="4669" w:hanging="180"/>
      </w:pPr>
    </w:lvl>
    <w:lvl w:ilvl="6" w:tplc="545A999C">
      <w:start w:val="1"/>
      <w:numFmt w:val="decimal"/>
      <w:lvlText w:val="%7."/>
      <w:lvlJc w:val="left"/>
      <w:pPr>
        <w:ind w:left="5389" w:hanging="360"/>
      </w:pPr>
    </w:lvl>
    <w:lvl w:ilvl="7" w:tplc="5EB6D828">
      <w:start w:val="1"/>
      <w:numFmt w:val="lowerLetter"/>
      <w:lvlText w:val="%8."/>
      <w:lvlJc w:val="left"/>
      <w:pPr>
        <w:ind w:left="6109" w:hanging="360"/>
      </w:pPr>
    </w:lvl>
    <w:lvl w:ilvl="8" w:tplc="2BFA8D3E">
      <w:start w:val="1"/>
      <w:numFmt w:val="lowerRoman"/>
      <w:lvlText w:val="%9."/>
      <w:lvlJc w:val="right"/>
      <w:pPr>
        <w:ind w:left="6829" w:hanging="180"/>
      </w:pPr>
    </w:lvl>
  </w:abstractNum>
  <w:abstractNum w:abstractNumId="16" w15:restartNumberingAfterBreak="0">
    <w:nsid w:val="3EB15D35"/>
    <w:multiLevelType w:val="multilevel"/>
    <w:tmpl w:val="14C659FA"/>
    <w:lvl w:ilvl="0">
      <w:start w:val="12"/>
      <w:numFmt w:val="decimal"/>
      <w:lvlText w:val="%1"/>
      <w:lvlJc w:val="left"/>
      <w:pPr>
        <w:ind w:left="420" w:hanging="420"/>
      </w:pPr>
      <w:rPr>
        <w:rFonts w:hint="default"/>
      </w:rPr>
    </w:lvl>
    <w:lvl w:ilvl="1">
      <w:start w:val="1"/>
      <w:numFmt w:val="decimal"/>
      <w:lvlText w:val="%1.%2"/>
      <w:lvlJc w:val="left"/>
      <w:pPr>
        <w:ind w:left="1157" w:hanging="4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7" w15:restartNumberingAfterBreak="0">
    <w:nsid w:val="3FB71916"/>
    <w:multiLevelType w:val="hybridMultilevel"/>
    <w:tmpl w:val="D88E69F8"/>
    <w:lvl w:ilvl="0" w:tplc="625CFC02">
      <w:start w:val="1"/>
      <w:numFmt w:val="decimal"/>
      <w:lvlText w:val="%1."/>
      <w:lvlJc w:val="left"/>
      <w:pPr>
        <w:ind w:left="1069" w:hanging="360"/>
      </w:pPr>
      <w:rPr>
        <w:rFonts w:hint="default"/>
      </w:rPr>
    </w:lvl>
    <w:lvl w:ilvl="1" w:tplc="0427000F">
      <w:start w:val="1"/>
      <w:numFmt w:val="decimal"/>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44C869DC"/>
    <w:multiLevelType w:val="multilevel"/>
    <w:tmpl w:val="24E826EC"/>
    <w:lvl w:ilvl="0">
      <w:start w:val="16"/>
      <w:numFmt w:val="decimal"/>
      <w:lvlText w:val="%1"/>
      <w:lvlJc w:val="left"/>
      <w:pPr>
        <w:ind w:left="420" w:hanging="420"/>
      </w:pPr>
      <w:rPr>
        <w:rFonts w:hint="default"/>
      </w:rPr>
    </w:lvl>
    <w:lvl w:ilvl="1">
      <w:start w:val="18"/>
      <w:numFmt w:val="decimal"/>
      <w:lvlText w:val="%1.%2"/>
      <w:lvlJc w:val="left"/>
      <w:pPr>
        <w:ind w:left="2209" w:hanging="4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9" w15:restartNumberingAfterBreak="0">
    <w:nsid w:val="44E94E9F"/>
    <w:multiLevelType w:val="hybridMultilevel"/>
    <w:tmpl w:val="F8CA0320"/>
    <w:lvl w:ilvl="0" w:tplc="A3B03746">
      <w:start w:val="19"/>
      <w:numFmt w:val="decimal"/>
      <w:lvlText w:val="%1."/>
      <w:lvlJc w:val="left"/>
      <w:pPr>
        <w:ind w:left="1800" w:hanging="360"/>
      </w:pPr>
      <w:rPr>
        <w:rFonts w:hint="default"/>
      </w:rPr>
    </w:lvl>
    <w:lvl w:ilvl="1" w:tplc="04090019">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0" w15:restartNumberingAfterBreak="0">
    <w:nsid w:val="481F5EC3"/>
    <w:multiLevelType w:val="hybridMultilevel"/>
    <w:tmpl w:val="FFFFFFFF"/>
    <w:lvl w:ilvl="0" w:tplc="775EC798">
      <w:start w:val="1"/>
      <w:numFmt w:val="decimal"/>
      <w:lvlText w:val="%1."/>
      <w:lvlJc w:val="left"/>
      <w:pPr>
        <w:ind w:left="420" w:hanging="360"/>
      </w:pPr>
    </w:lvl>
    <w:lvl w:ilvl="1" w:tplc="A276FB62">
      <w:start w:val="12"/>
      <w:numFmt w:val="decimal"/>
      <w:lvlText w:val="%2.%2"/>
      <w:lvlJc w:val="left"/>
      <w:pPr>
        <w:ind w:left="1271" w:hanging="360"/>
      </w:pPr>
    </w:lvl>
    <w:lvl w:ilvl="2" w:tplc="A238EBEE">
      <w:start w:val="1"/>
      <w:numFmt w:val="lowerRoman"/>
      <w:lvlText w:val="%3."/>
      <w:lvlJc w:val="right"/>
      <w:pPr>
        <w:ind w:left="4298" w:hanging="180"/>
      </w:pPr>
    </w:lvl>
    <w:lvl w:ilvl="3" w:tplc="958A6972">
      <w:start w:val="1"/>
      <w:numFmt w:val="decimal"/>
      <w:lvlText w:val="%4."/>
      <w:lvlJc w:val="left"/>
      <w:pPr>
        <w:ind w:left="6087" w:hanging="360"/>
      </w:pPr>
    </w:lvl>
    <w:lvl w:ilvl="4" w:tplc="DC58B944">
      <w:start w:val="1"/>
      <w:numFmt w:val="lowerLetter"/>
      <w:lvlText w:val="%5."/>
      <w:lvlJc w:val="left"/>
      <w:pPr>
        <w:ind w:left="8236" w:hanging="360"/>
      </w:pPr>
    </w:lvl>
    <w:lvl w:ilvl="5" w:tplc="FA16A62E">
      <w:start w:val="1"/>
      <w:numFmt w:val="lowerRoman"/>
      <w:lvlText w:val="%6."/>
      <w:lvlJc w:val="right"/>
      <w:pPr>
        <w:ind w:left="10025" w:hanging="180"/>
      </w:pPr>
    </w:lvl>
    <w:lvl w:ilvl="6" w:tplc="C53C081A">
      <w:start w:val="1"/>
      <w:numFmt w:val="decimal"/>
      <w:lvlText w:val="%7."/>
      <w:lvlJc w:val="left"/>
      <w:pPr>
        <w:ind w:left="12174" w:hanging="360"/>
      </w:pPr>
    </w:lvl>
    <w:lvl w:ilvl="7" w:tplc="096A8B30">
      <w:start w:val="1"/>
      <w:numFmt w:val="lowerLetter"/>
      <w:lvlText w:val="%8."/>
      <w:lvlJc w:val="left"/>
      <w:pPr>
        <w:ind w:left="13963" w:hanging="360"/>
      </w:pPr>
    </w:lvl>
    <w:lvl w:ilvl="8" w:tplc="15B8B456">
      <w:start w:val="1"/>
      <w:numFmt w:val="lowerRoman"/>
      <w:lvlText w:val="%9."/>
      <w:lvlJc w:val="right"/>
      <w:pPr>
        <w:ind w:left="16112" w:hanging="180"/>
      </w:pPr>
    </w:lvl>
  </w:abstractNum>
  <w:abstractNum w:abstractNumId="21" w15:restartNumberingAfterBreak="0">
    <w:nsid w:val="49FC0AE7"/>
    <w:multiLevelType w:val="hybridMultilevel"/>
    <w:tmpl w:val="6436E28E"/>
    <w:lvl w:ilvl="0" w:tplc="FFFFFFFF">
      <w:start w:val="13"/>
      <w:numFmt w:val="decimal"/>
      <w:lvlText w:val="%1."/>
      <w:lvlJc w:val="left"/>
      <w:pPr>
        <w:ind w:left="1080" w:hanging="360"/>
      </w:pPr>
      <w:rPr>
        <w:rFonts w:hint="default"/>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787915"/>
    <w:multiLevelType w:val="multilevel"/>
    <w:tmpl w:val="DCDA4686"/>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F41312C"/>
    <w:multiLevelType w:val="multilevel"/>
    <w:tmpl w:val="6382D7C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2D679F"/>
    <w:multiLevelType w:val="hybridMultilevel"/>
    <w:tmpl w:val="83FE4A16"/>
    <w:lvl w:ilvl="0" w:tplc="64E2B362">
      <w:start w:val="17"/>
      <w:numFmt w:val="decimal"/>
      <w:lvlText w:val="%1."/>
      <w:lvlJc w:val="left"/>
      <w:pPr>
        <w:ind w:left="1353"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648451E"/>
    <w:multiLevelType w:val="hybridMultilevel"/>
    <w:tmpl w:val="9BB61256"/>
    <w:lvl w:ilvl="0" w:tplc="625CFC02">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9710816"/>
    <w:multiLevelType w:val="multilevel"/>
    <w:tmpl w:val="B7CE0DD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AB19C3"/>
    <w:multiLevelType w:val="multilevel"/>
    <w:tmpl w:val="66729772"/>
    <w:lvl w:ilvl="0">
      <w:start w:val="10"/>
      <w:numFmt w:val="decimal"/>
      <w:lvlText w:val="%1"/>
      <w:lvlJc w:val="left"/>
      <w:pPr>
        <w:ind w:left="420" w:hanging="420"/>
      </w:pPr>
      <w:rPr>
        <w:rFonts w:hint="default"/>
      </w:rPr>
    </w:lvl>
    <w:lvl w:ilvl="1">
      <w:start w:val="1"/>
      <w:numFmt w:val="decimal"/>
      <w:lvlText w:val="%1.%2"/>
      <w:lvlJc w:val="left"/>
      <w:pPr>
        <w:ind w:left="340" w:firstLine="5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E5655"/>
    <w:multiLevelType w:val="multilevel"/>
    <w:tmpl w:val="A1AE25F2"/>
    <w:lvl w:ilvl="0">
      <w:start w:val="7"/>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D4C6DA2"/>
    <w:multiLevelType w:val="multilevel"/>
    <w:tmpl w:val="394EAD28"/>
    <w:lvl w:ilvl="0">
      <w:start w:val="14"/>
      <w:numFmt w:val="decimal"/>
      <w:lvlText w:val="%1."/>
      <w:lvlJc w:val="left"/>
      <w:pPr>
        <w:ind w:left="480" w:hanging="480"/>
      </w:pPr>
      <w:rPr>
        <w:rFonts w:hint="default"/>
      </w:rPr>
    </w:lvl>
    <w:lvl w:ilvl="1">
      <w:start w:val="1"/>
      <w:numFmt w:val="decimal"/>
      <w:lvlText w:val="13.%2."/>
      <w:lvlJc w:val="left"/>
      <w:pPr>
        <w:ind w:left="1644" w:hanging="9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E8D04AA"/>
    <w:multiLevelType w:val="hybridMultilevel"/>
    <w:tmpl w:val="40BCB6B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1" w15:restartNumberingAfterBreak="0">
    <w:nsid w:val="60AF625E"/>
    <w:multiLevelType w:val="multilevel"/>
    <w:tmpl w:val="E340A29E"/>
    <w:lvl w:ilvl="0">
      <w:start w:val="13"/>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2" w15:restartNumberingAfterBreak="0">
    <w:nsid w:val="625647D8"/>
    <w:multiLevelType w:val="hybridMultilevel"/>
    <w:tmpl w:val="FFFFFFFF"/>
    <w:lvl w:ilvl="0" w:tplc="4E78DED4">
      <w:start w:val="12"/>
      <w:numFmt w:val="decimal"/>
      <w:lvlText w:val="%1."/>
      <w:lvlJc w:val="left"/>
      <w:pPr>
        <w:ind w:left="1069" w:hanging="360"/>
      </w:pPr>
    </w:lvl>
    <w:lvl w:ilvl="1" w:tplc="15C2F056">
      <w:start w:val="1"/>
      <w:numFmt w:val="lowerLetter"/>
      <w:lvlText w:val="%2."/>
      <w:lvlJc w:val="left"/>
      <w:pPr>
        <w:ind w:left="1789" w:hanging="360"/>
      </w:pPr>
    </w:lvl>
    <w:lvl w:ilvl="2" w:tplc="C428E474">
      <w:start w:val="1"/>
      <w:numFmt w:val="lowerRoman"/>
      <w:lvlText w:val="%3."/>
      <w:lvlJc w:val="right"/>
      <w:pPr>
        <w:ind w:left="2509" w:hanging="180"/>
      </w:pPr>
    </w:lvl>
    <w:lvl w:ilvl="3" w:tplc="E39C644A">
      <w:start w:val="1"/>
      <w:numFmt w:val="decimal"/>
      <w:lvlText w:val="%4."/>
      <w:lvlJc w:val="left"/>
      <w:pPr>
        <w:ind w:left="3229" w:hanging="360"/>
      </w:pPr>
    </w:lvl>
    <w:lvl w:ilvl="4" w:tplc="0576EA2E">
      <w:start w:val="1"/>
      <w:numFmt w:val="lowerLetter"/>
      <w:lvlText w:val="%5."/>
      <w:lvlJc w:val="left"/>
      <w:pPr>
        <w:ind w:left="3949" w:hanging="360"/>
      </w:pPr>
    </w:lvl>
    <w:lvl w:ilvl="5" w:tplc="AF86595A">
      <w:start w:val="1"/>
      <w:numFmt w:val="lowerRoman"/>
      <w:lvlText w:val="%6."/>
      <w:lvlJc w:val="right"/>
      <w:pPr>
        <w:ind w:left="4669" w:hanging="180"/>
      </w:pPr>
    </w:lvl>
    <w:lvl w:ilvl="6" w:tplc="3E06E192">
      <w:start w:val="1"/>
      <w:numFmt w:val="decimal"/>
      <w:lvlText w:val="%7."/>
      <w:lvlJc w:val="left"/>
      <w:pPr>
        <w:ind w:left="5389" w:hanging="360"/>
      </w:pPr>
    </w:lvl>
    <w:lvl w:ilvl="7" w:tplc="2EB65B70">
      <w:start w:val="1"/>
      <w:numFmt w:val="lowerLetter"/>
      <w:lvlText w:val="%8."/>
      <w:lvlJc w:val="left"/>
      <w:pPr>
        <w:ind w:left="6109" w:hanging="360"/>
      </w:pPr>
    </w:lvl>
    <w:lvl w:ilvl="8" w:tplc="61EE8690">
      <w:start w:val="1"/>
      <w:numFmt w:val="lowerRoman"/>
      <w:lvlText w:val="%9."/>
      <w:lvlJc w:val="right"/>
      <w:pPr>
        <w:ind w:left="6829" w:hanging="180"/>
      </w:pPr>
    </w:lvl>
  </w:abstractNum>
  <w:abstractNum w:abstractNumId="33" w15:restartNumberingAfterBreak="0">
    <w:nsid w:val="64067BB6"/>
    <w:multiLevelType w:val="hybridMultilevel"/>
    <w:tmpl w:val="B212F262"/>
    <w:lvl w:ilvl="0" w:tplc="5732728A">
      <w:start w:val="10"/>
      <w:numFmt w:val="decimal"/>
      <w:lvlText w:val="%1."/>
      <w:lvlJc w:val="left"/>
      <w:pPr>
        <w:ind w:left="720" w:hanging="360"/>
      </w:pPr>
      <w:rPr>
        <w:rFonts w:hint="default"/>
        <w:sz w:val="1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2A3D9B"/>
    <w:multiLevelType w:val="hybridMultilevel"/>
    <w:tmpl w:val="E79ABB8C"/>
    <w:lvl w:ilvl="0" w:tplc="61DEF904">
      <w:start w:val="5"/>
      <w:numFmt w:val="decimal"/>
      <w:lvlText w:val="%1."/>
      <w:lvlJc w:val="left"/>
      <w:pPr>
        <w:ind w:left="1191" w:hanging="454"/>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FEA4437"/>
    <w:multiLevelType w:val="hybridMultilevel"/>
    <w:tmpl w:val="718CA75E"/>
    <w:lvl w:ilvl="0" w:tplc="2D5A502E">
      <w:start w:val="19"/>
      <w:numFmt w:val="decimal"/>
      <w:lvlText w:val="%1."/>
      <w:lvlJc w:val="left"/>
      <w:pPr>
        <w:ind w:left="1361"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864ED"/>
    <w:multiLevelType w:val="multilevel"/>
    <w:tmpl w:val="9356C370"/>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73217DB3"/>
    <w:multiLevelType w:val="multilevel"/>
    <w:tmpl w:val="35E64A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A14875"/>
    <w:multiLevelType w:val="multilevel"/>
    <w:tmpl w:val="0006351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70D07D9"/>
    <w:multiLevelType w:val="multilevel"/>
    <w:tmpl w:val="63144B38"/>
    <w:lvl w:ilvl="0">
      <w:start w:val="15"/>
      <w:numFmt w:val="decimal"/>
      <w:lvlText w:val="%1."/>
      <w:lvlJc w:val="left"/>
      <w:pPr>
        <w:ind w:left="480" w:hanging="480"/>
      </w:pPr>
      <w:rPr>
        <w:rFonts w:hint="default"/>
      </w:rPr>
    </w:lvl>
    <w:lvl w:ilvl="1">
      <w:start w:val="1"/>
      <w:numFmt w:val="decimal"/>
      <w:lvlText w:val="14.%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7FA7EAB"/>
    <w:multiLevelType w:val="multilevel"/>
    <w:tmpl w:val="6686C1F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200FA3"/>
    <w:multiLevelType w:val="hybridMultilevel"/>
    <w:tmpl w:val="24F67482"/>
    <w:lvl w:ilvl="0" w:tplc="D3060D06">
      <w:start w:val="18"/>
      <w:numFmt w:val="decimal"/>
      <w:lvlText w:val="%1."/>
      <w:lvlJc w:val="left"/>
      <w:pPr>
        <w:ind w:left="0" w:firstLine="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8725">
    <w:abstractNumId w:val="15"/>
  </w:num>
  <w:num w:numId="2" w16cid:durableId="460853380">
    <w:abstractNumId w:val="20"/>
  </w:num>
  <w:num w:numId="3" w16cid:durableId="1882668591">
    <w:abstractNumId w:val="32"/>
  </w:num>
  <w:num w:numId="4" w16cid:durableId="1358847383">
    <w:abstractNumId w:val="30"/>
  </w:num>
  <w:num w:numId="5" w16cid:durableId="1363244445">
    <w:abstractNumId w:val="17"/>
  </w:num>
  <w:num w:numId="6" w16cid:durableId="980384537">
    <w:abstractNumId w:val="2"/>
  </w:num>
  <w:num w:numId="7" w16cid:durableId="829297505">
    <w:abstractNumId w:val="36"/>
  </w:num>
  <w:num w:numId="8" w16cid:durableId="1344286766">
    <w:abstractNumId w:val="9"/>
  </w:num>
  <w:num w:numId="9" w16cid:durableId="1361784435">
    <w:abstractNumId w:val="25"/>
  </w:num>
  <w:num w:numId="10" w16cid:durableId="1200357651">
    <w:abstractNumId w:val="34"/>
  </w:num>
  <w:num w:numId="11" w16cid:durableId="1632009223">
    <w:abstractNumId w:val="12"/>
  </w:num>
  <w:num w:numId="12" w16cid:durableId="849176310">
    <w:abstractNumId w:val="3"/>
  </w:num>
  <w:num w:numId="13" w16cid:durableId="350686019">
    <w:abstractNumId w:val="0"/>
  </w:num>
  <w:num w:numId="14" w16cid:durableId="1200514039">
    <w:abstractNumId w:val="7"/>
  </w:num>
  <w:num w:numId="15" w16cid:durableId="1662081171">
    <w:abstractNumId w:val="21"/>
  </w:num>
  <w:num w:numId="16" w16cid:durableId="125437333">
    <w:abstractNumId w:val="31"/>
  </w:num>
  <w:num w:numId="17" w16cid:durableId="1974678791">
    <w:abstractNumId w:val="24"/>
  </w:num>
  <w:num w:numId="18" w16cid:durableId="131947495">
    <w:abstractNumId w:val="8"/>
  </w:num>
  <w:num w:numId="19" w16cid:durableId="990404998">
    <w:abstractNumId w:val="4"/>
  </w:num>
  <w:num w:numId="20" w16cid:durableId="1293828889">
    <w:abstractNumId w:val="18"/>
  </w:num>
  <w:num w:numId="21" w16cid:durableId="1717582017">
    <w:abstractNumId w:val="14"/>
  </w:num>
  <w:num w:numId="22" w16cid:durableId="536622106">
    <w:abstractNumId w:val="26"/>
  </w:num>
  <w:num w:numId="23" w16cid:durableId="34622182">
    <w:abstractNumId w:val="5"/>
  </w:num>
  <w:num w:numId="24" w16cid:durableId="1179811830">
    <w:abstractNumId w:val="27"/>
  </w:num>
  <w:num w:numId="25" w16cid:durableId="417093300">
    <w:abstractNumId w:val="40"/>
  </w:num>
  <w:num w:numId="26" w16cid:durableId="261423215">
    <w:abstractNumId w:val="23"/>
  </w:num>
  <w:num w:numId="27" w16cid:durableId="67849226">
    <w:abstractNumId w:val="19"/>
  </w:num>
  <w:num w:numId="28" w16cid:durableId="1559701164">
    <w:abstractNumId w:val="11"/>
  </w:num>
  <w:num w:numId="29" w16cid:durableId="1493645057">
    <w:abstractNumId w:val="38"/>
  </w:num>
  <w:num w:numId="30" w16cid:durableId="1771002728">
    <w:abstractNumId w:val="1"/>
  </w:num>
  <w:num w:numId="31" w16cid:durableId="1875464192">
    <w:abstractNumId w:val="10"/>
  </w:num>
  <w:num w:numId="32" w16cid:durableId="1079475221">
    <w:abstractNumId w:val="29"/>
  </w:num>
  <w:num w:numId="33" w16cid:durableId="1422604252">
    <w:abstractNumId w:val="39"/>
  </w:num>
  <w:num w:numId="34" w16cid:durableId="729889239">
    <w:abstractNumId w:val="28"/>
  </w:num>
  <w:num w:numId="35" w16cid:durableId="2016493807">
    <w:abstractNumId w:val="13"/>
  </w:num>
  <w:num w:numId="36" w16cid:durableId="804006022">
    <w:abstractNumId w:val="27"/>
    <w:lvlOverride w:ilvl="0">
      <w:lvl w:ilvl="0">
        <w:start w:val="10"/>
        <w:numFmt w:val="decimal"/>
        <w:lvlText w:val="%1"/>
        <w:lvlJc w:val="left"/>
        <w:pPr>
          <w:ind w:left="420" w:hanging="420"/>
        </w:pPr>
        <w:rPr>
          <w:rFonts w:hint="default"/>
        </w:rPr>
      </w:lvl>
    </w:lvlOverride>
    <w:lvlOverride w:ilvl="1">
      <w:lvl w:ilvl="1">
        <w:start w:val="1"/>
        <w:numFmt w:val="decimal"/>
        <w:lvlText w:val="%1.%2"/>
        <w:lvlJc w:val="left"/>
        <w:pPr>
          <w:ind w:left="0" w:firstLine="73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16cid:durableId="789281636">
    <w:abstractNumId w:val="34"/>
    <w:lvlOverride w:ilvl="0">
      <w:lvl w:ilvl="0" w:tplc="61DEF904">
        <w:start w:val="5"/>
        <w:numFmt w:val="decimal"/>
        <w:lvlText w:val="%1."/>
        <w:lvlJc w:val="left"/>
        <w:pPr>
          <w:ind w:left="0" w:firstLine="737"/>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16cid:durableId="195774664">
    <w:abstractNumId w:val="34"/>
    <w:lvlOverride w:ilvl="0">
      <w:lvl w:ilvl="0" w:tplc="61DEF904">
        <w:start w:val="5"/>
        <w:numFmt w:val="decimal"/>
        <w:lvlText w:val="%1."/>
        <w:lvlJc w:val="left"/>
        <w:pPr>
          <w:ind w:left="0" w:firstLine="737"/>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9" w16cid:durableId="1455755209">
    <w:abstractNumId w:val="6"/>
  </w:num>
  <w:num w:numId="40" w16cid:durableId="584457500">
    <w:abstractNumId w:val="22"/>
  </w:num>
  <w:num w:numId="41" w16cid:durableId="460656229">
    <w:abstractNumId w:val="16"/>
  </w:num>
  <w:num w:numId="42" w16cid:durableId="467866139">
    <w:abstractNumId w:val="37"/>
  </w:num>
  <w:num w:numId="43" w16cid:durableId="1826316206">
    <w:abstractNumId w:val="33"/>
  </w:num>
  <w:num w:numId="44" w16cid:durableId="888417952">
    <w:abstractNumId w:val="35"/>
  </w:num>
  <w:num w:numId="45" w16cid:durableId="24877643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BF"/>
    <w:rsid w:val="00005708"/>
    <w:rsid w:val="00006216"/>
    <w:rsid w:val="0000682C"/>
    <w:rsid w:val="00006C44"/>
    <w:rsid w:val="0001028D"/>
    <w:rsid w:val="00010560"/>
    <w:rsid w:val="00010CFF"/>
    <w:rsid w:val="00010D88"/>
    <w:rsid w:val="00012327"/>
    <w:rsid w:val="000125DD"/>
    <w:rsid w:val="0001651F"/>
    <w:rsid w:val="00016617"/>
    <w:rsid w:val="0002077E"/>
    <w:rsid w:val="00020C1A"/>
    <w:rsid w:val="0002236C"/>
    <w:rsid w:val="00025181"/>
    <w:rsid w:val="0002519F"/>
    <w:rsid w:val="0003037C"/>
    <w:rsid w:val="000322AC"/>
    <w:rsid w:val="00032E2E"/>
    <w:rsid w:val="00033E5C"/>
    <w:rsid w:val="00041219"/>
    <w:rsid w:val="000417B5"/>
    <w:rsid w:val="00041DFC"/>
    <w:rsid w:val="00042BD9"/>
    <w:rsid w:val="00047B9F"/>
    <w:rsid w:val="0005129D"/>
    <w:rsid w:val="00052CF4"/>
    <w:rsid w:val="00055459"/>
    <w:rsid w:val="00056361"/>
    <w:rsid w:val="000564CF"/>
    <w:rsid w:val="0006125C"/>
    <w:rsid w:val="0006662C"/>
    <w:rsid w:val="000745FE"/>
    <w:rsid w:val="00074AF4"/>
    <w:rsid w:val="000756B3"/>
    <w:rsid w:val="00077B2B"/>
    <w:rsid w:val="00082A98"/>
    <w:rsid w:val="00083D49"/>
    <w:rsid w:val="00083D4B"/>
    <w:rsid w:val="000856D1"/>
    <w:rsid w:val="00091744"/>
    <w:rsid w:val="00091806"/>
    <w:rsid w:val="000931C8"/>
    <w:rsid w:val="00095C38"/>
    <w:rsid w:val="00096E68"/>
    <w:rsid w:val="00096F8A"/>
    <w:rsid w:val="000A238A"/>
    <w:rsid w:val="000A3FF5"/>
    <w:rsid w:val="000A53A5"/>
    <w:rsid w:val="000B381F"/>
    <w:rsid w:val="000B4680"/>
    <w:rsid w:val="000B4874"/>
    <w:rsid w:val="000C05A8"/>
    <w:rsid w:val="000C4B81"/>
    <w:rsid w:val="000D1CC3"/>
    <w:rsid w:val="000D2D12"/>
    <w:rsid w:val="000D354B"/>
    <w:rsid w:val="000D4EEE"/>
    <w:rsid w:val="000D5FFA"/>
    <w:rsid w:val="000D7F4F"/>
    <w:rsid w:val="000E010B"/>
    <w:rsid w:val="000E44AF"/>
    <w:rsid w:val="000E4ED4"/>
    <w:rsid w:val="000F13A1"/>
    <w:rsid w:val="000F29AF"/>
    <w:rsid w:val="000F3AEB"/>
    <w:rsid w:val="000F3C3E"/>
    <w:rsid w:val="000F46E4"/>
    <w:rsid w:val="000F6D97"/>
    <w:rsid w:val="001003E4"/>
    <w:rsid w:val="00103AD3"/>
    <w:rsid w:val="00107149"/>
    <w:rsid w:val="00107BD5"/>
    <w:rsid w:val="0011017A"/>
    <w:rsid w:val="00110D46"/>
    <w:rsid w:val="00112D43"/>
    <w:rsid w:val="00113B6B"/>
    <w:rsid w:val="0011435D"/>
    <w:rsid w:val="00120AE5"/>
    <w:rsid w:val="00125B31"/>
    <w:rsid w:val="00126225"/>
    <w:rsid w:val="001300B0"/>
    <w:rsid w:val="00130ABA"/>
    <w:rsid w:val="00134D3C"/>
    <w:rsid w:val="0014494B"/>
    <w:rsid w:val="00145B19"/>
    <w:rsid w:val="00146A00"/>
    <w:rsid w:val="0015125F"/>
    <w:rsid w:val="00151A2A"/>
    <w:rsid w:val="00153AEF"/>
    <w:rsid w:val="001570A1"/>
    <w:rsid w:val="00157FAB"/>
    <w:rsid w:val="001728AC"/>
    <w:rsid w:val="001737CF"/>
    <w:rsid w:val="00175BEE"/>
    <w:rsid w:val="001806DA"/>
    <w:rsid w:val="00182755"/>
    <w:rsid w:val="00183B03"/>
    <w:rsid w:val="00185B46"/>
    <w:rsid w:val="00192872"/>
    <w:rsid w:val="00193099"/>
    <w:rsid w:val="00195DA1"/>
    <w:rsid w:val="00196CF7"/>
    <w:rsid w:val="0019717B"/>
    <w:rsid w:val="00197E23"/>
    <w:rsid w:val="001A23E1"/>
    <w:rsid w:val="001A25D3"/>
    <w:rsid w:val="001A54D8"/>
    <w:rsid w:val="001B0065"/>
    <w:rsid w:val="001B0675"/>
    <w:rsid w:val="001B45F2"/>
    <w:rsid w:val="001C07C5"/>
    <w:rsid w:val="001C18E0"/>
    <w:rsid w:val="001C19A0"/>
    <w:rsid w:val="001C2BE0"/>
    <w:rsid w:val="001C39FE"/>
    <w:rsid w:val="001C4D9A"/>
    <w:rsid w:val="001C71E3"/>
    <w:rsid w:val="001D061F"/>
    <w:rsid w:val="001D3719"/>
    <w:rsid w:val="001D57B5"/>
    <w:rsid w:val="001E0BA1"/>
    <w:rsid w:val="001E5247"/>
    <w:rsid w:val="001E542F"/>
    <w:rsid w:val="001E6A71"/>
    <w:rsid w:val="001F2A76"/>
    <w:rsid w:val="00201A26"/>
    <w:rsid w:val="00203193"/>
    <w:rsid w:val="0020549F"/>
    <w:rsid w:val="00211382"/>
    <w:rsid w:val="00212887"/>
    <w:rsid w:val="00214346"/>
    <w:rsid w:val="002152B7"/>
    <w:rsid w:val="00221287"/>
    <w:rsid w:val="00221F03"/>
    <w:rsid w:val="00225950"/>
    <w:rsid w:val="0022754C"/>
    <w:rsid w:val="002349C3"/>
    <w:rsid w:val="002413E4"/>
    <w:rsid w:val="00241BB7"/>
    <w:rsid w:val="00243011"/>
    <w:rsid w:val="002432E5"/>
    <w:rsid w:val="00243566"/>
    <w:rsid w:val="0024382F"/>
    <w:rsid w:val="00243A22"/>
    <w:rsid w:val="002528F5"/>
    <w:rsid w:val="00253B05"/>
    <w:rsid w:val="0025586B"/>
    <w:rsid w:val="00257B6F"/>
    <w:rsid w:val="00260CCF"/>
    <w:rsid w:val="00261034"/>
    <w:rsid w:val="00261778"/>
    <w:rsid w:val="0026251F"/>
    <w:rsid w:val="00271607"/>
    <w:rsid w:val="00271896"/>
    <w:rsid w:val="00272065"/>
    <w:rsid w:val="00273BE0"/>
    <w:rsid w:val="00275D78"/>
    <w:rsid w:val="00280E52"/>
    <w:rsid w:val="00282268"/>
    <w:rsid w:val="00287430"/>
    <w:rsid w:val="00290F8C"/>
    <w:rsid w:val="00294F4F"/>
    <w:rsid w:val="002A61A1"/>
    <w:rsid w:val="002A6AFA"/>
    <w:rsid w:val="002A70C0"/>
    <w:rsid w:val="002A7DDB"/>
    <w:rsid w:val="002B3542"/>
    <w:rsid w:val="002B74C1"/>
    <w:rsid w:val="002C05AE"/>
    <w:rsid w:val="002C16C3"/>
    <w:rsid w:val="002C3C29"/>
    <w:rsid w:val="002C5637"/>
    <w:rsid w:val="002D0094"/>
    <w:rsid w:val="002D294B"/>
    <w:rsid w:val="002D3629"/>
    <w:rsid w:val="002D59E5"/>
    <w:rsid w:val="002E14D9"/>
    <w:rsid w:val="002E40F3"/>
    <w:rsid w:val="002F3250"/>
    <w:rsid w:val="003077B2"/>
    <w:rsid w:val="00310013"/>
    <w:rsid w:val="00311BB7"/>
    <w:rsid w:val="003123FE"/>
    <w:rsid w:val="003144C6"/>
    <w:rsid w:val="00316ADF"/>
    <w:rsid w:val="00320152"/>
    <w:rsid w:val="00326012"/>
    <w:rsid w:val="00327987"/>
    <w:rsid w:val="0033459C"/>
    <w:rsid w:val="00334A3D"/>
    <w:rsid w:val="00335077"/>
    <w:rsid w:val="003452E1"/>
    <w:rsid w:val="00346CAD"/>
    <w:rsid w:val="00346EAE"/>
    <w:rsid w:val="00350957"/>
    <w:rsid w:val="00353D96"/>
    <w:rsid w:val="0036158D"/>
    <w:rsid w:val="00362BEA"/>
    <w:rsid w:val="00362E31"/>
    <w:rsid w:val="00363B80"/>
    <w:rsid w:val="003663F1"/>
    <w:rsid w:val="00367592"/>
    <w:rsid w:val="003725E6"/>
    <w:rsid w:val="0037677C"/>
    <w:rsid w:val="00380144"/>
    <w:rsid w:val="00383AE1"/>
    <w:rsid w:val="00384043"/>
    <w:rsid w:val="00390221"/>
    <w:rsid w:val="0039037D"/>
    <w:rsid w:val="003A1181"/>
    <w:rsid w:val="003A1728"/>
    <w:rsid w:val="003A1E33"/>
    <w:rsid w:val="003B3D6C"/>
    <w:rsid w:val="003B40E1"/>
    <w:rsid w:val="003B54F1"/>
    <w:rsid w:val="003C1DD0"/>
    <w:rsid w:val="003C2056"/>
    <w:rsid w:val="003C50E2"/>
    <w:rsid w:val="003C69DE"/>
    <w:rsid w:val="003D7304"/>
    <w:rsid w:val="003E02F3"/>
    <w:rsid w:val="003E2478"/>
    <w:rsid w:val="003E2529"/>
    <w:rsid w:val="003E42DC"/>
    <w:rsid w:val="003E4F51"/>
    <w:rsid w:val="003E50C7"/>
    <w:rsid w:val="003E6E7E"/>
    <w:rsid w:val="003E7113"/>
    <w:rsid w:val="003F0A09"/>
    <w:rsid w:val="003F1EA8"/>
    <w:rsid w:val="003F2E26"/>
    <w:rsid w:val="003F6020"/>
    <w:rsid w:val="004011F1"/>
    <w:rsid w:val="00402B51"/>
    <w:rsid w:val="00406C98"/>
    <w:rsid w:val="004102FD"/>
    <w:rsid w:val="004112DF"/>
    <w:rsid w:val="00411725"/>
    <w:rsid w:val="00411A55"/>
    <w:rsid w:val="004140F9"/>
    <w:rsid w:val="00414381"/>
    <w:rsid w:val="00416CAA"/>
    <w:rsid w:val="00417E1D"/>
    <w:rsid w:val="00417EFE"/>
    <w:rsid w:val="00420ABD"/>
    <w:rsid w:val="004310F8"/>
    <w:rsid w:val="00432743"/>
    <w:rsid w:val="0043461C"/>
    <w:rsid w:val="004370EF"/>
    <w:rsid w:val="004374F6"/>
    <w:rsid w:val="00440668"/>
    <w:rsid w:val="00440AC4"/>
    <w:rsid w:val="004415E6"/>
    <w:rsid w:val="00444F40"/>
    <w:rsid w:val="004467DA"/>
    <w:rsid w:val="00447151"/>
    <w:rsid w:val="00447C4A"/>
    <w:rsid w:val="00451373"/>
    <w:rsid w:val="0045190F"/>
    <w:rsid w:val="00452DA5"/>
    <w:rsid w:val="00457AEA"/>
    <w:rsid w:val="00462D80"/>
    <w:rsid w:val="00463ED4"/>
    <w:rsid w:val="004668B8"/>
    <w:rsid w:val="00475A94"/>
    <w:rsid w:val="0047750A"/>
    <w:rsid w:val="00477824"/>
    <w:rsid w:val="004842E2"/>
    <w:rsid w:val="00484477"/>
    <w:rsid w:val="0048590C"/>
    <w:rsid w:val="00486E57"/>
    <w:rsid w:val="00492641"/>
    <w:rsid w:val="00493DBF"/>
    <w:rsid w:val="00495E3E"/>
    <w:rsid w:val="004A4867"/>
    <w:rsid w:val="004A493A"/>
    <w:rsid w:val="004A6DF6"/>
    <w:rsid w:val="004B025A"/>
    <w:rsid w:val="004B1CC6"/>
    <w:rsid w:val="004B1E53"/>
    <w:rsid w:val="004B44FC"/>
    <w:rsid w:val="004B5EF3"/>
    <w:rsid w:val="004B5FBC"/>
    <w:rsid w:val="004B6703"/>
    <w:rsid w:val="004B7ADC"/>
    <w:rsid w:val="004C4630"/>
    <w:rsid w:val="004D2351"/>
    <w:rsid w:val="004D26E0"/>
    <w:rsid w:val="004E2513"/>
    <w:rsid w:val="004E4A41"/>
    <w:rsid w:val="004E52A8"/>
    <w:rsid w:val="004E7E84"/>
    <w:rsid w:val="004F0729"/>
    <w:rsid w:val="004F09A5"/>
    <w:rsid w:val="004F2D5D"/>
    <w:rsid w:val="004F53EE"/>
    <w:rsid w:val="004F59EF"/>
    <w:rsid w:val="00501EC8"/>
    <w:rsid w:val="00502FB5"/>
    <w:rsid w:val="00503D60"/>
    <w:rsid w:val="00512C74"/>
    <w:rsid w:val="00513D64"/>
    <w:rsid w:val="005141D2"/>
    <w:rsid w:val="00515C41"/>
    <w:rsid w:val="0052182F"/>
    <w:rsid w:val="00523365"/>
    <w:rsid w:val="00524A56"/>
    <w:rsid w:val="00527043"/>
    <w:rsid w:val="005334CE"/>
    <w:rsid w:val="005419FC"/>
    <w:rsid w:val="0054380F"/>
    <w:rsid w:val="00543DC7"/>
    <w:rsid w:val="00544094"/>
    <w:rsid w:val="00552B41"/>
    <w:rsid w:val="00553427"/>
    <w:rsid w:val="0055512B"/>
    <w:rsid w:val="005617C0"/>
    <w:rsid w:val="0056303B"/>
    <w:rsid w:val="00564799"/>
    <w:rsid w:val="00571C70"/>
    <w:rsid w:val="00573855"/>
    <w:rsid w:val="00575019"/>
    <w:rsid w:val="00576185"/>
    <w:rsid w:val="00580ABF"/>
    <w:rsid w:val="0058200C"/>
    <w:rsid w:val="0058307D"/>
    <w:rsid w:val="00583371"/>
    <w:rsid w:val="005859DD"/>
    <w:rsid w:val="0059365D"/>
    <w:rsid w:val="005965E8"/>
    <w:rsid w:val="00597A04"/>
    <w:rsid w:val="005A05FF"/>
    <w:rsid w:val="005A2092"/>
    <w:rsid w:val="005A3EC0"/>
    <w:rsid w:val="005A6B64"/>
    <w:rsid w:val="005A7726"/>
    <w:rsid w:val="005B099D"/>
    <w:rsid w:val="005B30EC"/>
    <w:rsid w:val="005B7ADF"/>
    <w:rsid w:val="005C5359"/>
    <w:rsid w:val="005D636A"/>
    <w:rsid w:val="005D7DCA"/>
    <w:rsid w:val="005E0C8B"/>
    <w:rsid w:val="005E0FDD"/>
    <w:rsid w:val="005E2AA7"/>
    <w:rsid w:val="005E38D4"/>
    <w:rsid w:val="005E5F4A"/>
    <w:rsid w:val="005F0C69"/>
    <w:rsid w:val="005F2E29"/>
    <w:rsid w:val="005F306B"/>
    <w:rsid w:val="005F3FB2"/>
    <w:rsid w:val="006003B5"/>
    <w:rsid w:val="0060217B"/>
    <w:rsid w:val="00603B8B"/>
    <w:rsid w:val="00603E35"/>
    <w:rsid w:val="006063F3"/>
    <w:rsid w:val="006128C9"/>
    <w:rsid w:val="00615B56"/>
    <w:rsid w:val="00626129"/>
    <w:rsid w:val="00627043"/>
    <w:rsid w:val="0062798C"/>
    <w:rsid w:val="00631855"/>
    <w:rsid w:val="00633D77"/>
    <w:rsid w:val="00634FB0"/>
    <w:rsid w:val="006359D5"/>
    <w:rsid w:val="00635A00"/>
    <w:rsid w:val="00635FA2"/>
    <w:rsid w:val="00637485"/>
    <w:rsid w:val="0064360C"/>
    <w:rsid w:val="006442FF"/>
    <w:rsid w:val="006530B6"/>
    <w:rsid w:val="00654DA9"/>
    <w:rsid w:val="006641CC"/>
    <w:rsid w:val="00665648"/>
    <w:rsid w:val="0066660A"/>
    <w:rsid w:val="0067124B"/>
    <w:rsid w:val="00672764"/>
    <w:rsid w:val="00675025"/>
    <w:rsid w:val="006751B0"/>
    <w:rsid w:val="00681994"/>
    <w:rsid w:val="00684728"/>
    <w:rsid w:val="00693025"/>
    <w:rsid w:val="00694BBF"/>
    <w:rsid w:val="00694D9A"/>
    <w:rsid w:val="0069633E"/>
    <w:rsid w:val="006A07C0"/>
    <w:rsid w:val="006A153C"/>
    <w:rsid w:val="006A1BAF"/>
    <w:rsid w:val="006A37DF"/>
    <w:rsid w:val="006A4927"/>
    <w:rsid w:val="006A4E35"/>
    <w:rsid w:val="006A5CDC"/>
    <w:rsid w:val="006B726A"/>
    <w:rsid w:val="006B7908"/>
    <w:rsid w:val="006C1891"/>
    <w:rsid w:val="006C225F"/>
    <w:rsid w:val="006C6AF7"/>
    <w:rsid w:val="006D07CD"/>
    <w:rsid w:val="006D1149"/>
    <w:rsid w:val="006D11CA"/>
    <w:rsid w:val="006D18A2"/>
    <w:rsid w:val="006D3162"/>
    <w:rsid w:val="006D5005"/>
    <w:rsid w:val="006E1B57"/>
    <w:rsid w:val="006E1EAA"/>
    <w:rsid w:val="006F1675"/>
    <w:rsid w:val="006F1E0E"/>
    <w:rsid w:val="006F43A1"/>
    <w:rsid w:val="006F4C23"/>
    <w:rsid w:val="006F4D2F"/>
    <w:rsid w:val="00701638"/>
    <w:rsid w:val="007026D5"/>
    <w:rsid w:val="00703251"/>
    <w:rsid w:val="00703842"/>
    <w:rsid w:val="00705A8F"/>
    <w:rsid w:val="007065FE"/>
    <w:rsid w:val="00711CC9"/>
    <w:rsid w:val="00712648"/>
    <w:rsid w:val="00713977"/>
    <w:rsid w:val="00717635"/>
    <w:rsid w:val="00717D4F"/>
    <w:rsid w:val="0072488A"/>
    <w:rsid w:val="007251A0"/>
    <w:rsid w:val="00726423"/>
    <w:rsid w:val="0072782B"/>
    <w:rsid w:val="0072782F"/>
    <w:rsid w:val="00731832"/>
    <w:rsid w:val="007379A0"/>
    <w:rsid w:val="00742E34"/>
    <w:rsid w:val="0074424F"/>
    <w:rsid w:val="00744CDF"/>
    <w:rsid w:val="00750CD8"/>
    <w:rsid w:val="00751E34"/>
    <w:rsid w:val="0075268D"/>
    <w:rsid w:val="00753149"/>
    <w:rsid w:val="0076152F"/>
    <w:rsid w:val="00766CF0"/>
    <w:rsid w:val="0076761D"/>
    <w:rsid w:val="00770DA2"/>
    <w:rsid w:val="00791887"/>
    <w:rsid w:val="00793293"/>
    <w:rsid w:val="007943EF"/>
    <w:rsid w:val="00795241"/>
    <w:rsid w:val="00797F99"/>
    <w:rsid w:val="007A073A"/>
    <w:rsid w:val="007A12ED"/>
    <w:rsid w:val="007A27A8"/>
    <w:rsid w:val="007A32F8"/>
    <w:rsid w:val="007A3A14"/>
    <w:rsid w:val="007A5FA2"/>
    <w:rsid w:val="007A770C"/>
    <w:rsid w:val="007B279A"/>
    <w:rsid w:val="007B4866"/>
    <w:rsid w:val="007B7DFE"/>
    <w:rsid w:val="007C0257"/>
    <w:rsid w:val="007C213D"/>
    <w:rsid w:val="007D47C1"/>
    <w:rsid w:val="007D5110"/>
    <w:rsid w:val="007D550A"/>
    <w:rsid w:val="007D789F"/>
    <w:rsid w:val="007E6283"/>
    <w:rsid w:val="007F0EFA"/>
    <w:rsid w:val="007F423F"/>
    <w:rsid w:val="007F43B6"/>
    <w:rsid w:val="007F43C7"/>
    <w:rsid w:val="00804CCE"/>
    <w:rsid w:val="0081112E"/>
    <w:rsid w:val="0081170F"/>
    <w:rsid w:val="008163A0"/>
    <w:rsid w:val="00817B10"/>
    <w:rsid w:val="008212BF"/>
    <w:rsid w:val="0082204A"/>
    <w:rsid w:val="00824887"/>
    <w:rsid w:val="00826F52"/>
    <w:rsid w:val="00827BB3"/>
    <w:rsid w:val="00833B80"/>
    <w:rsid w:val="00833F92"/>
    <w:rsid w:val="00834635"/>
    <w:rsid w:val="00835462"/>
    <w:rsid w:val="00836746"/>
    <w:rsid w:val="0084128A"/>
    <w:rsid w:val="0084141E"/>
    <w:rsid w:val="00845BC7"/>
    <w:rsid w:val="008476B3"/>
    <w:rsid w:val="00847AEA"/>
    <w:rsid w:val="008529CC"/>
    <w:rsid w:val="008532A0"/>
    <w:rsid w:val="0085583A"/>
    <w:rsid w:val="00857213"/>
    <w:rsid w:val="00860139"/>
    <w:rsid w:val="00861C7B"/>
    <w:rsid w:val="0086208A"/>
    <w:rsid w:val="00863AB5"/>
    <w:rsid w:val="008645D2"/>
    <w:rsid w:val="00865115"/>
    <w:rsid w:val="008651ED"/>
    <w:rsid w:val="0086765B"/>
    <w:rsid w:val="008744AA"/>
    <w:rsid w:val="00875D75"/>
    <w:rsid w:val="0089044A"/>
    <w:rsid w:val="0089446C"/>
    <w:rsid w:val="008A0418"/>
    <w:rsid w:val="008A1271"/>
    <w:rsid w:val="008A1503"/>
    <w:rsid w:val="008A2D6A"/>
    <w:rsid w:val="008A31AC"/>
    <w:rsid w:val="008B163C"/>
    <w:rsid w:val="008B3C75"/>
    <w:rsid w:val="008B66D0"/>
    <w:rsid w:val="008B69A2"/>
    <w:rsid w:val="008B7235"/>
    <w:rsid w:val="008B7F37"/>
    <w:rsid w:val="008C0939"/>
    <w:rsid w:val="008C16CD"/>
    <w:rsid w:val="008C4215"/>
    <w:rsid w:val="008C71C2"/>
    <w:rsid w:val="008D1488"/>
    <w:rsid w:val="008D48F5"/>
    <w:rsid w:val="008D5B67"/>
    <w:rsid w:val="008D5FF9"/>
    <w:rsid w:val="008D6EB8"/>
    <w:rsid w:val="008D7239"/>
    <w:rsid w:val="008E0383"/>
    <w:rsid w:val="008E65FB"/>
    <w:rsid w:val="008E72B6"/>
    <w:rsid w:val="008E7C37"/>
    <w:rsid w:val="008F1B5A"/>
    <w:rsid w:val="008F3E32"/>
    <w:rsid w:val="008F4DAD"/>
    <w:rsid w:val="008F6D7D"/>
    <w:rsid w:val="0090269E"/>
    <w:rsid w:val="00903264"/>
    <w:rsid w:val="0090613D"/>
    <w:rsid w:val="00907C78"/>
    <w:rsid w:val="00912A8B"/>
    <w:rsid w:val="00914081"/>
    <w:rsid w:val="009161AE"/>
    <w:rsid w:val="00921925"/>
    <w:rsid w:val="009233C8"/>
    <w:rsid w:val="00924886"/>
    <w:rsid w:val="009267CA"/>
    <w:rsid w:val="009302ED"/>
    <w:rsid w:val="009302F2"/>
    <w:rsid w:val="00932D72"/>
    <w:rsid w:val="00940061"/>
    <w:rsid w:val="00940FCB"/>
    <w:rsid w:val="0094277E"/>
    <w:rsid w:val="00943102"/>
    <w:rsid w:val="0094335D"/>
    <w:rsid w:val="0094426F"/>
    <w:rsid w:val="009511ED"/>
    <w:rsid w:val="0095295A"/>
    <w:rsid w:val="00954CF6"/>
    <w:rsid w:val="0095530D"/>
    <w:rsid w:val="00955467"/>
    <w:rsid w:val="00955FD4"/>
    <w:rsid w:val="009560CE"/>
    <w:rsid w:val="00957331"/>
    <w:rsid w:val="00962074"/>
    <w:rsid w:val="009630A9"/>
    <w:rsid w:val="009635C0"/>
    <w:rsid w:val="00963E30"/>
    <w:rsid w:val="00966A90"/>
    <w:rsid w:val="00972622"/>
    <w:rsid w:val="00974406"/>
    <w:rsid w:val="0097621A"/>
    <w:rsid w:val="0098567E"/>
    <w:rsid w:val="0098609F"/>
    <w:rsid w:val="0099234B"/>
    <w:rsid w:val="00992BFA"/>
    <w:rsid w:val="0099657D"/>
    <w:rsid w:val="00996CAA"/>
    <w:rsid w:val="00997836"/>
    <w:rsid w:val="009A0252"/>
    <w:rsid w:val="009A1A16"/>
    <w:rsid w:val="009B00D1"/>
    <w:rsid w:val="009B08D0"/>
    <w:rsid w:val="009B2A57"/>
    <w:rsid w:val="009B41FD"/>
    <w:rsid w:val="009B538F"/>
    <w:rsid w:val="009B616B"/>
    <w:rsid w:val="009C2242"/>
    <w:rsid w:val="009C349B"/>
    <w:rsid w:val="009C4AC9"/>
    <w:rsid w:val="009C5032"/>
    <w:rsid w:val="009C5378"/>
    <w:rsid w:val="009C6567"/>
    <w:rsid w:val="009C71F1"/>
    <w:rsid w:val="009D3FD0"/>
    <w:rsid w:val="009D58B0"/>
    <w:rsid w:val="009D5FFD"/>
    <w:rsid w:val="009E0967"/>
    <w:rsid w:val="009E0DAC"/>
    <w:rsid w:val="009E1B96"/>
    <w:rsid w:val="009E2BE6"/>
    <w:rsid w:val="009E4D91"/>
    <w:rsid w:val="009E52CD"/>
    <w:rsid w:val="009E634B"/>
    <w:rsid w:val="009F06D4"/>
    <w:rsid w:val="009F1955"/>
    <w:rsid w:val="009F1981"/>
    <w:rsid w:val="009F4208"/>
    <w:rsid w:val="00A0015C"/>
    <w:rsid w:val="00A01F44"/>
    <w:rsid w:val="00A021CB"/>
    <w:rsid w:val="00A02F3E"/>
    <w:rsid w:val="00A07ADA"/>
    <w:rsid w:val="00A120D3"/>
    <w:rsid w:val="00A13078"/>
    <w:rsid w:val="00A1372D"/>
    <w:rsid w:val="00A15513"/>
    <w:rsid w:val="00A21D50"/>
    <w:rsid w:val="00A22939"/>
    <w:rsid w:val="00A247C4"/>
    <w:rsid w:val="00A24D1F"/>
    <w:rsid w:val="00A26F8D"/>
    <w:rsid w:val="00A27C59"/>
    <w:rsid w:val="00A27D89"/>
    <w:rsid w:val="00A31B76"/>
    <w:rsid w:val="00A330E3"/>
    <w:rsid w:val="00A36706"/>
    <w:rsid w:val="00A37D48"/>
    <w:rsid w:val="00A37E77"/>
    <w:rsid w:val="00A40747"/>
    <w:rsid w:val="00A42BD4"/>
    <w:rsid w:val="00A43FB2"/>
    <w:rsid w:val="00A52C64"/>
    <w:rsid w:val="00A54D8B"/>
    <w:rsid w:val="00A56F4F"/>
    <w:rsid w:val="00A57CF2"/>
    <w:rsid w:val="00A6027D"/>
    <w:rsid w:val="00A61941"/>
    <w:rsid w:val="00A62955"/>
    <w:rsid w:val="00A71FD6"/>
    <w:rsid w:val="00A73E03"/>
    <w:rsid w:val="00A75354"/>
    <w:rsid w:val="00A76100"/>
    <w:rsid w:val="00A8292C"/>
    <w:rsid w:val="00A831BF"/>
    <w:rsid w:val="00A847A1"/>
    <w:rsid w:val="00A847C3"/>
    <w:rsid w:val="00A84A8A"/>
    <w:rsid w:val="00A87B53"/>
    <w:rsid w:val="00A92123"/>
    <w:rsid w:val="00A94163"/>
    <w:rsid w:val="00A962C1"/>
    <w:rsid w:val="00AA27A7"/>
    <w:rsid w:val="00AA2BD7"/>
    <w:rsid w:val="00AA3B51"/>
    <w:rsid w:val="00AA66BA"/>
    <w:rsid w:val="00AA6C4E"/>
    <w:rsid w:val="00AA7134"/>
    <w:rsid w:val="00AA779F"/>
    <w:rsid w:val="00AA7E5A"/>
    <w:rsid w:val="00AB3413"/>
    <w:rsid w:val="00AB3F29"/>
    <w:rsid w:val="00AB66A8"/>
    <w:rsid w:val="00AC3B39"/>
    <w:rsid w:val="00AC51F4"/>
    <w:rsid w:val="00AC6C74"/>
    <w:rsid w:val="00AC76F4"/>
    <w:rsid w:val="00AD07E4"/>
    <w:rsid w:val="00AE69F2"/>
    <w:rsid w:val="00AE7E09"/>
    <w:rsid w:val="00AF3095"/>
    <w:rsid w:val="00AF3E64"/>
    <w:rsid w:val="00AF45E4"/>
    <w:rsid w:val="00AF4C34"/>
    <w:rsid w:val="00AF69EF"/>
    <w:rsid w:val="00AF781D"/>
    <w:rsid w:val="00B0739D"/>
    <w:rsid w:val="00B100FB"/>
    <w:rsid w:val="00B102DF"/>
    <w:rsid w:val="00B13A65"/>
    <w:rsid w:val="00B14161"/>
    <w:rsid w:val="00B21AFD"/>
    <w:rsid w:val="00B21D64"/>
    <w:rsid w:val="00B23D69"/>
    <w:rsid w:val="00B269B1"/>
    <w:rsid w:val="00B30214"/>
    <w:rsid w:val="00B30A3B"/>
    <w:rsid w:val="00B357DD"/>
    <w:rsid w:val="00B41724"/>
    <w:rsid w:val="00B43F03"/>
    <w:rsid w:val="00B45877"/>
    <w:rsid w:val="00B4612D"/>
    <w:rsid w:val="00B500FE"/>
    <w:rsid w:val="00B5056E"/>
    <w:rsid w:val="00B5111B"/>
    <w:rsid w:val="00B51B22"/>
    <w:rsid w:val="00B51E2E"/>
    <w:rsid w:val="00B5661E"/>
    <w:rsid w:val="00B5722D"/>
    <w:rsid w:val="00B61D0B"/>
    <w:rsid w:val="00B62F0B"/>
    <w:rsid w:val="00B62FE9"/>
    <w:rsid w:val="00B64EAD"/>
    <w:rsid w:val="00B64FD8"/>
    <w:rsid w:val="00B650B9"/>
    <w:rsid w:val="00B65A57"/>
    <w:rsid w:val="00B65FFC"/>
    <w:rsid w:val="00B72504"/>
    <w:rsid w:val="00B76EFE"/>
    <w:rsid w:val="00B823FA"/>
    <w:rsid w:val="00B9412E"/>
    <w:rsid w:val="00B959E3"/>
    <w:rsid w:val="00B962B9"/>
    <w:rsid w:val="00B9A766"/>
    <w:rsid w:val="00BA1816"/>
    <w:rsid w:val="00BB07DA"/>
    <w:rsid w:val="00BB1868"/>
    <w:rsid w:val="00BB2071"/>
    <w:rsid w:val="00BC052D"/>
    <w:rsid w:val="00BC1CE9"/>
    <w:rsid w:val="00BC3788"/>
    <w:rsid w:val="00BC3C5D"/>
    <w:rsid w:val="00BC61A5"/>
    <w:rsid w:val="00BD02A6"/>
    <w:rsid w:val="00BD41C8"/>
    <w:rsid w:val="00BD5251"/>
    <w:rsid w:val="00BD79E0"/>
    <w:rsid w:val="00BE2107"/>
    <w:rsid w:val="00BE35DF"/>
    <w:rsid w:val="00BE473A"/>
    <w:rsid w:val="00BE633F"/>
    <w:rsid w:val="00BE7313"/>
    <w:rsid w:val="00BF203E"/>
    <w:rsid w:val="00C01352"/>
    <w:rsid w:val="00C02F11"/>
    <w:rsid w:val="00C03E5A"/>
    <w:rsid w:val="00C04886"/>
    <w:rsid w:val="00C05FC6"/>
    <w:rsid w:val="00C10CAF"/>
    <w:rsid w:val="00C11398"/>
    <w:rsid w:val="00C1345A"/>
    <w:rsid w:val="00C14858"/>
    <w:rsid w:val="00C204C9"/>
    <w:rsid w:val="00C20FEC"/>
    <w:rsid w:val="00C3341F"/>
    <w:rsid w:val="00C34DA6"/>
    <w:rsid w:val="00C4263F"/>
    <w:rsid w:val="00C446FC"/>
    <w:rsid w:val="00C45EED"/>
    <w:rsid w:val="00C47930"/>
    <w:rsid w:val="00C54E39"/>
    <w:rsid w:val="00C556EF"/>
    <w:rsid w:val="00C557F5"/>
    <w:rsid w:val="00C56E09"/>
    <w:rsid w:val="00C56EA1"/>
    <w:rsid w:val="00C571CB"/>
    <w:rsid w:val="00C63704"/>
    <w:rsid w:val="00C65C5B"/>
    <w:rsid w:val="00C70A1C"/>
    <w:rsid w:val="00C72DF1"/>
    <w:rsid w:val="00C73372"/>
    <w:rsid w:val="00C7749E"/>
    <w:rsid w:val="00C77ABA"/>
    <w:rsid w:val="00C837D4"/>
    <w:rsid w:val="00C83E97"/>
    <w:rsid w:val="00C841B5"/>
    <w:rsid w:val="00C846B1"/>
    <w:rsid w:val="00C870D6"/>
    <w:rsid w:val="00C9103A"/>
    <w:rsid w:val="00C932D7"/>
    <w:rsid w:val="00C95329"/>
    <w:rsid w:val="00C96330"/>
    <w:rsid w:val="00CA04C1"/>
    <w:rsid w:val="00CA0F64"/>
    <w:rsid w:val="00CA164A"/>
    <w:rsid w:val="00CA423C"/>
    <w:rsid w:val="00CA602E"/>
    <w:rsid w:val="00CA6E6E"/>
    <w:rsid w:val="00CA76B8"/>
    <w:rsid w:val="00CB4586"/>
    <w:rsid w:val="00CB4702"/>
    <w:rsid w:val="00CC006F"/>
    <w:rsid w:val="00CC160A"/>
    <w:rsid w:val="00CC1CD3"/>
    <w:rsid w:val="00CC36A8"/>
    <w:rsid w:val="00CC5995"/>
    <w:rsid w:val="00CC5A9D"/>
    <w:rsid w:val="00CD3445"/>
    <w:rsid w:val="00CD367D"/>
    <w:rsid w:val="00CD5005"/>
    <w:rsid w:val="00CE31F2"/>
    <w:rsid w:val="00CE3D44"/>
    <w:rsid w:val="00CE3E15"/>
    <w:rsid w:val="00CE6B0C"/>
    <w:rsid w:val="00CF3400"/>
    <w:rsid w:val="00CF5344"/>
    <w:rsid w:val="00CF78D8"/>
    <w:rsid w:val="00D00078"/>
    <w:rsid w:val="00D01BF3"/>
    <w:rsid w:val="00D03E0B"/>
    <w:rsid w:val="00D05AAD"/>
    <w:rsid w:val="00D05E0C"/>
    <w:rsid w:val="00D07499"/>
    <w:rsid w:val="00D12AAC"/>
    <w:rsid w:val="00D142BA"/>
    <w:rsid w:val="00D14AA4"/>
    <w:rsid w:val="00D207FA"/>
    <w:rsid w:val="00D20CAE"/>
    <w:rsid w:val="00D21056"/>
    <w:rsid w:val="00D21DBC"/>
    <w:rsid w:val="00D22D2E"/>
    <w:rsid w:val="00D25FB0"/>
    <w:rsid w:val="00D30EBE"/>
    <w:rsid w:val="00D37CEB"/>
    <w:rsid w:val="00D41B5D"/>
    <w:rsid w:val="00D42F5F"/>
    <w:rsid w:val="00D46B83"/>
    <w:rsid w:val="00D513CF"/>
    <w:rsid w:val="00D520F5"/>
    <w:rsid w:val="00D53367"/>
    <w:rsid w:val="00D5451C"/>
    <w:rsid w:val="00D6683D"/>
    <w:rsid w:val="00D702B2"/>
    <w:rsid w:val="00D7181A"/>
    <w:rsid w:val="00D72166"/>
    <w:rsid w:val="00D73117"/>
    <w:rsid w:val="00D757C0"/>
    <w:rsid w:val="00D7701C"/>
    <w:rsid w:val="00D8042B"/>
    <w:rsid w:val="00D84158"/>
    <w:rsid w:val="00D86390"/>
    <w:rsid w:val="00D87D55"/>
    <w:rsid w:val="00D90866"/>
    <w:rsid w:val="00D90AA7"/>
    <w:rsid w:val="00D91D11"/>
    <w:rsid w:val="00D975DB"/>
    <w:rsid w:val="00DA010B"/>
    <w:rsid w:val="00DA0918"/>
    <w:rsid w:val="00DA0B8F"/>
    <w:rsid w:val="00DA2036"/>
    <w:rsid w:val="00DA6F01"/>
    <w:rsid w:val="00DA7C81"/>
    <w:rsid w:val="00DB183E"/>
    <w:rsid w:val="00DB3A0F"/>
    <w:rsid w:val="00DB4FD3"/>
    <w:rsid w:val="00DB5D16"/>
    <w:rsid w:val="00DB78E1"/>
    <w:rsid w:val="00DC21DA"/>
    <w:rsid w:val="00DC578C"/>
    <w:rsid w:val="00DD0419"/>
    <w:rsid w:val="00DD1D2D"/>
    <w:rsid w:val="00DD2E5F"/>
    <w:rsid w:val="00DD580B"/>
    <w:rsid w:val="00DE088A"/>
    <w:rsid w:val="00DE4DF4"/>
    <w:rsid w:val="00DE5117"/>
    <w:rsid w:val="00DE5D16"/>
    <w:rsid w:val="00DE617F"/>
    <w:rsid w:val="00DF1ED5"/>
    <w:rsid w:val="00DF252C"/>
    <w:rsid w:val="00DF25B5"/>
    <w:rsid w:val="00DF4E35"/>
    <w:rsid w:val="00DF6122"/>
    <w:rsid w:val="00E008B4"/>
    <w:rsid w:val="00E02A3D"/>
    <w:rsid w:val="00E04C2B"/>
    <w:rsid w:val="00E05FF8"/>
    <w:rsid w:val="00E108F8"/>
    <w:rsid w:val="00E10B07"/>
    <w:rsid w:val="00E12030"/>
    <w:rsid w:val="00E15898"/>
    <w:rsid w:val="00E23F70"/>
    <w:rsid w:val="00E2651F"/>
    <w:rsid w:val="00E303CF"/>
    <w:rsid w:val="00E31015"/>
    <w:rsid w:val="00E33228"/>
    <w:rsid w:val="00E35D8D"/>
    <w:rsid w:val="00E37AB3"/>
    <w:rsid w:val="00E37E77"/>
    <w:rsid w:val="00E439AB"/>
    <w:rsid w:val="00E4698F"/>
    <w:rsid w:val="00E50167"/>
    <w:rsid w:val="00E5088B"/>
    <w:rsid w:val="00E52F56"/>
    <w:rsid w:val="00E530B4"/>
    <w:rsid w:val="00E53E29"/>
    <w:rsid w:val="00E60C5C"/>
    <w:rsid w:val="00E635FB"/>
    <w:rsid w:val="00E64177"/>
    <w:rsid w:val="00E647A8"/>
    <w:rsid w:val="00E66722"/>
    <w:rsid w:val="00E67F45"/>
    <w:rsid w:val="00E701D5"/>
    <w:rsid w:val="00E769D6"/>
    <w:rsid w:val="00E855E0"/>
    <w:rsid w:val="00E85C4E"/>
    <w:rsid w:val="00E86A06"/>
    <w:rsid w:val="00E86D1C"/>
    <w:rsid w:val="00E91443"/>
    <w:rsid w:val="00E95EF8"/>
    <w:rsid w:val="00EA2420"/>
    <w:rsid w:val="00EA3685"/>
    <w:rsid w:val="00EA4418"/>
    <w:rsid w:val="00EB3DD3"/>
    <w:rsid w:val="00EB626B"/>
    <w:rsid w:val="00EC11FD"/>
    <w:rsid w:val="00EC344D"/>
    <w:rsid w:val="00EC3A6F"/>
    <w:rsid w:val="00EC3BA6"/>
    <w:rsid w:val="00EC49EF"/>
    <w:rsid w:val="00EC6654"/>
    <w:rsid w:val="00ED3E4E"/>
    <w:rsid w:val="00ED4128"/>
    <w:rsid w:val="00ED466F"/>
    <w:rsid w:val="00EE1458"/>
    <w:rsid w:val="00EE32F2"/>
    <w:rsid w:val="00EE4BA9"/>
    <w:rsid w:val="00EE5DAE"/>
    <w:rsid w:val="00EE70BE"/>
    <w:rsid w:val="00EE7A7B"/>
    <w:rsid w:val="00EF44A9"/>
    <w:rsid w:val="00EF573B"/>
    <w:rsid w:val="00F011A5"/>
    <w:rsid w:val="00F046DE"/>
    <w:rsid w:val="00F0480D"/>
    <w:rsid w:val="00F068E3"/>
    <w:rsid w:val="00F07903"/>
    <w:rsid w:val="00F114F1"/>
    <w:rsid w:val="00F16F1C"/>
    <w:rsid w:val="00F1796A"/>
    <w:rsid w:val="00F23ED5"/>
    <w:rsid w:val="00F27AD1"/>
    <w:rsid w:val="00F30B3E"/>
    <w:rsid w:val="00F319A3"/>
    <w:rsid w:val="00F3286C"/>
    <w:rsid w:val="00F32F76"/>
    <w:rsid w:val="00F33321"/>
    <w:rsid w:val="00F365C5"/>
    <w:rsid w:val="00F40B77"/>
    <w:rsid w:val="00F41A8E"/>
    <w:rsid w:val="00F425F4"/>
    <w:rsid w:val="00F43A4D"/>
    <w:rsid w:val="00F47572"/>
    <w:rsid w:val="00F504FD"/>
    <w:rsid w:val="00F61257"/>
    <w:rsid w:val="00F66743"/>
    <w:rsid w:val="00F72919"/>
    <w:rsid w:val="00F75A27"/>
    <w:rsid w:val="00F761C0"/>
    <w:rsid w:val="00F77096"/>
    <w:rsid w:val="00F77E3B"/>
    <w:rsid w:val="00F80887"/>
    <w:rsid w:val="00F80969"/>
    <w:rsid w:val="00F81323"/>
    <w:rsid w:val="00F82DBF"/>
    <w:rsid w:val="00F8463C"/>
    <w:rsid w:val="00F8470E"/>
    <w:rsid w:val="00F86F0A"/>
    <w:rsid w:val="00F97EDA"/>
    <w:rsid w:val="00FA2548"/>
    <w:rsid w:val="00FA3BBC"/>
    <w:rsid w:val="00FA7C0D"/>
    <w:rsid w:val="00FB045E"/>
    <w:rsid w:val="00FB1254"/>
    <w:rsid w:val="00FB26AC"/>
    <w:rsid w:val="00FB35FF"/>
    <w:rsid w:val="00FB467A"/>
    <w:rsid w:val="00FB4747"/>
    <w:rsid w:val="00FB543B"/>
    <w:rsid w:val="00FB6F17"/>
    <w:rsid w:val="00FB78F3"/>
    <w:rsid w:val="00FC0393"/>
    <w:rsid w:val="00FC349D"/>
    <w:rsid w:val="00FC66C8"/>
    <w:rsid w:val="00FD6E8B"/>
    <w:rsid w:val="00FF0F44"/>
    <w:rsid w:val="00FF3646"/>
    <w:rsid w:val="00FF4D9C"/>
    <w:rsid w:val="00FF54A5"/>
    <w:rsid w:val="00FF578D"/>
    <w:rsid w:val="00FF5F86"/>
    <w:rsid w:val="00FF7634"/>
    <w:rsid w:val="0108CF93"/>
    <w:rsid w:val="012FA924"/>
    <w:rsid w:val="0298FF24"/>
    <w:rsid w:val="03FAF0FB"/>
    <w:rsid w:val="04A0F132"/>
    <w:rsid w:val="0557995D"/>
    <w:rsid w:val="07AF03E1"/>
    <w:rsid w:val="08BF8678"/>
    <w:rsid w:val="09C1ADDA"/>
    <w:rsid w:val="0A16FC6F"/>
    <w:rsid w:val="0A6FE212"/>
    <w:rsid w:val="0C8853D9"/>
    <w:rsid w:val="0D1CC898"/>
    <w:rsid w:val="0D7D45ED"/>
    <w:rsid w:val="0EE45B39"/>
    <w:rsid w:val="11CB0290"/>
    <w:rsid w:val="12289FC7"/>
    <w:rsid w:val="12CEC018"/>
    <w:rsid w:val="13290FF6"/>
    <w:rsid w:val="132AB90A"/>
    <w:rsid w:val="134411D6"/>
    <w:rsid w:val="17B80549"/>
    <w:rsid w:val="17D719B3"/>
    <w:rsid w:val="1ABFBF04"/>
    <w:rsid w:val="1B190939"/>
    <w:rsid w:val="1B909902"/>
    <w:rsid w:val="1D6B2AE8"/>
    <w:rsid w:val="1EDDFF5C"/>
    <w:rsid w:val="1EF2E5A0"/>
    <w:rsid w:val="2118C1B0"/>
    <w:rsid w:val="219C7458"/>
    <w:rsid w:val="22B538F9"/>
    <w:rsid w:val="246AC3FC"/>
    <w:rsid w:val="28B86AE9"/>
    <w:rsid w:val="298D2BF2"/>
    <w:rsid w:val="299090CC"/>
    <w:rsid w:val="2A0EACE3"/>
    <w:rsid w:val="2C7DA7A8"/>
    <w:rsid w:val="2C8C0FE1"/>
    <w:rsid w:val="2C92AE10"/>
    <w:rsid w:val="2CA82C63"/>
    <w:rsid w:val="2D6CF233"/>
    <w:rsid w:val="2DE6B557"/>
    <w:rsid w:val="2F713276"/>
    <w:rsid w:val="30C36EE3"/>
    <w:rsid w:val="31E31F46"/>
    <w:rsid w:val="3239085D"/>
    <w:rsid w:val="332E16BB"/>
    <w:rsid w:val="36BF3E1C"/>
    <w:rsid w:val="38333F00"/>
    <w:rsid w:val="38D3F75B"/>
    <w:rsid w:val="3965614A"/>
    <w:rsid w:val="39F2520A"/>
    <w:rsid w:val="3A0EB76E"/>
    <w:rsid w:val="3A831F2F"/>
    <w:rsid w:val="3AA930A3"/>
    <w:rsid w:val="3CFF292A"/>
    <w:rsid w:val="3D43A838"/>
    <w:rsid w:val="402CA393"/>
    <w:rsid w:val="445292F6"/>
    <w:rsid w:val="448DB307"/>
    <w:rsid w:val="45B42A4E"/>
    <w:rsid w:val="463D26B7"/>
    <w:rsid w:val="47A95BA0"/>
    <w:rsid w:val="492A86D2"/>
    <w:rsid w:val="4BC85092"/>
    <w:rsid w:val="4C0A80F0"/>
    <w:rsid w:val="4E01B7F5"/>
    <w:rsid w:val="4EB4DCE1"/>
    <w:rsid w:val="51512430"/>
    <w:rsid w:val="521148F2"/>
    <w:rsid w:val="5253F9CF"/>
    <w:rsid w:val="52BD27A2"/>
    <w:rsid w:val="536A5F31"/>
    <w:rsid w:val="54D7E8AC"/>
    <w:rsid w:val="552EBD9B"/>
    <w:rsid w:val="56B57DFE"/>
    <w:rsid w:val="56F695F7"/>
    <w:rsid w:val="575C884C"/>
    <w:rsid w:val="59E3B757"/>
    <w:rsid w:val="5B171369"/>
    <w:rsid w:val="5BE3545C"/>
    <w:rsid w:val="5C593898"/>
    <w:rsid w:val="5C9F21BE"/>
    <w:rsid w:val="5DBC544C"/>
    <w:rsid w:val="61C0D44C"/>
    <w:rsid w:val="620E5B8E"/>
    <w:rsid w:val="636B5C6C"/>
    <w:rsid w:val="64C33B68"/>
    <w:rsid w:val="64E80515"/>
    <w:rsid w:val="6598F6EF"/>
    <w:rsid w:val="65E16341"/>
    <w:rsid w:val="66957B3A"/>
    <w:rsid w:val="66A09220"/>
    <w:rsid w:val="67098EAD"/>
    <w:rsid w:val="679D4612"/>
    <w:rsid w:val="67BA35FF"/>
    <w:rsid w:val="68E070BA"/>
    <w:rsid w:val="6A284978"/>
    <w:rsid w:val="6A2A991E"/>
    <w:rsid w:val="6CB4202C"/>
    <w:rsid w:val="6D2C7A9E"/>
    <w:rsid w:val="6DF413B7"/>
    <w:rsid w:val="70C348C9"/>
    <w:rsid w:val="72332097"/>
    <w:rsid w:val="7314097B"/>
    <w:rsid w:val="73248A5E"/>
    <w:rsid w:val="73D052B4"/>
    <w:rsid w:val="74FDBDF7"/>
    <w:rsid w:val="754952B0"/>
    <w:rsid w:val="7832B866"/>
    <w:rsid w:val="78355EB9"/>
    <w:rsid w:val="7905E9CC"/>
    <w:rsid w:val="7B5E8CF1"/>
    <w:rsid w:val="7BE4C13B"/>
    <w:rsid w:val="7CA59AB7"/>
    <w:rsid w:val="7D1A4A99"/>
    <w:rsid w:val="7DDDE98B"/>
    <w:rsid w:val="7F048A7E"/>
    <w:rsid w:val="7F4412ED"/>
    <w:rsid w:val="7FDEA3CF"/>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6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12A8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rsid w:val="00F86F0A"/>
    <w:pPr>
      <w:ind w:left="720"/>
      <w:contextualSpacing/>
    </w:pPr>
  </w:style>
  <w:style w:type="paragraph" w:customStyle="1" w:styleId="Default">
    <w:name w:val="Default"/>
    <w:rsid w:val="00A6027D"/>
    <w:pPr>
      <w:autoSpaceDE w:val="0"/>
      <w:autoSpaceDN w:val="0"/>
      <w:adjustRightInd w:val="0"/>
    </w:pPr>
    <w:rPr>
      <w:rFonts w:ascii="EUAlbertina" w:hAnsi="EUAlbertina" w:cs="EUAlbertina"/>
      <w:color w:val="000000"/>
      <w:szCs w:val="24"/>
    </w:rPr>
  </w:style>
  <w:style w:type="paragraph" w:styleId="Porat">
    <w:name w:val="footer"/>
    <w:basedOn w:val="prastasis"/>
    <w:link w:val="PoratDiagrama"/>
    <w:unhideWhenUsed/>
    <w:rsid w:val="007C0257"/>
    <w:pPr>
      <w:tabs>
        <w:tab w:val="center" w:pos="4819"/>
        <w:tab w:val="right" w:pos="9638"/>
      </w:tabs>
    </w:pPr>
  </w:style>
  <w:style w:type="character" w:customStyle="1" w:styleId="PoratDiagrama">
    <w:name w:val="Poraštė Diagrama"/>
    <w:basedOn w:val="Numatytasispastraiposriftas"/>
    <w:link w:val="Porat"/>
    <w:rsid w:val="007C0257"/>
  </w:style>
  <w:style w:type="paragraph" w:styleId="Pataisymai">
    <w:name w:val="Revision"/>
    <w:hidden/>
    <w:semiHidden/>
    <w:rsid w:val="008C71C2"/>
  </w:style>
  <w:style w:type="character" w:styleId="Komentaronuoroda">
    <w:name w:val="annotation reference"/>
    <w:basedOn w:val="Numatytasispastraiposriftas"/>
    <w:semiHidden/>
    <w:unhideWhenUsed/>
    <w:rsid w:val="008C71C2"/>
    <w:rPr>
      <w:sz w:val="16"/>
      <w:szCs w:val="16"/>
    </w:rPr>
  </w:style>
  <w:style w:type="paragraph" w:styleId="Komentarotekstas">
    <w:name w:val="annotation text"/>
    <w:basedOn w:val="prastasis"/>
    <w:link w:val="KomentarotekstasDiagrama"/>
    <w:unhideWhenUsed/>
    <w:rsid w:val="008C71C2"/>
    <w:rPr>
      <w:sz w:val="20"/>
    </w:rPr>
  </w:style>
  <w:style w:type="character" w:customStyle="1" w:styleId="KomentarotekstasDiagrama">
    <w:name w:val="Komentaro tekstas Diagrama"/>
    <w:basedOn w:val="Numatytasispastraiposriftas"/>
    <w:link w:val="Komentarotekstas"/>
    <w:rsid w:val="008C71C2"/>
    <w:rPr>
      <w:sz w:val="20"/>
    </w:rPr>
  </w:style>
  <w:style w:type="paragraph" w:styleId="Komentarotema">
    <w:name w:val="annotation subject"/>
    <w:basedOn w:val="Komentarotekstas"/>
    <w:next w:val="Komentarotekstas"/>
    <w:link w:val="KomentarotemaDiagrama"/>
    <w:semiHidden/>
    <w:unhideWhenUsed/>
    <w:rsid w:val="008C71C2"/>
    <w:rPr>
      <w:b/>
      <w:bCs/>
    </w:rPr>
  </w:style>
  <w:style w:type="character" w:customStyle="1" w:styleId="KomentarotemaDiagrama">
    <w:name w:val="Komentaro tema Diagrama"/>
    <w:basedOn w:val="KomentarotekstasDiagrama"/>
    <w:link w:val="Komentarotema"/>
    <w:semiHidden/>
    <w:rsid w:val="008C71C2"/>
    <w:rPr>
      <w:b/>
      <w:bCs/>
      <w:sz w:val="20"/>
    </w:rPr>
  </w:style>
  <w:style w:type="character" w:styleId="Hipersaitas">
    <w:name w:val="Hyperlink"/>
    <w:basedOn w:val="Numatytasispastraiposriftas"/>
    <w:uiPriority w:val="99"/>
    <w:unhideWhenUsed/>
    <w:rsid w:val="00615B56"/>
    <w:rPr>
      <w:color w:val="0000FF"/>
      <w:u w:val="single"/>
    </w:rPr>
  </w:style>
  <w:style w:type="character" w:customStyle="1" w:styleId="cf01">
    <w:name w:val="cf01"/>
    <w:basedOn w:val="Numatytasispastraiposriftas"/>
    <w:rsid w:val="003725E6"/>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EC49EF"/>
    <w:rPr>
      <w:color w:val="605E5C"/>
      <w:shd w:val="clear" w:color="auto" w:fill="E1DFDD"/>
    </w:rPr>
  </w:style>
  <w:style w:type="character" w:customStyle="1" w:styleId="cf11">
    <w:name w:val="cf11"/>
    <w:basedOn w:val="Numatytasispastraiposriftas"/>
    <w:rsid w:val="005F306B"/>
    <w:rPr>
      <w:rFonts w:ascii="Segoe UI" w:hAnsi="Segoe UI" w:cs="Segoe UI" w:hint="default"/>
      <w:sz w:val="18"/>
      <w:szCs w:val="18"/>
    </w:rPr>
  </w:style>
  <w:style w:type="paragraph" w:customStyle="1" w:styleId="paveikslas">
    <w:name w:val="paveikslas"/>
    <w:basedOn w:val="prastasis"/>
    <w:rsid w:val="003B3D6C"/>
    <w:pPr>
      <w:framePr w:hSpace="180" w:wrap="auto" w:vAnchor="text" w:hAnchor="page" w:x="2881" w:y="-271"/>
      <w:overflowPunct w:val="0"/>
      <w:autoSpaceDE w:val="0"/>
      <w:autoSpaceDN w:val="0"/>
      <w:adjustRightInd w:val="0"/>
      <w:jc w:val="both"/>
      <w:textAlignment w:val="baseline"/>
    </w:pPr>
    <w:rPr>
      <w:sz w:val="8"/>
    </w:rPr>
  </w:style>
  <w:style w:type="paragraph" w:customStyle="1" w:styleId="daturemas">
    <w:name w:val="datu remas"/>
    <w:basedOn w:val="prastasis"/>
    <w:rsid w:val="003B3D6C"/>
    <w:pPr>
      <w:framePr w:w="4173" w:h="714" w:hSpace="181" w:wrap="auto" w:vAnchor="page" w:hAnchor="page" w:x="6624" w:y="2305" w:anchorLock="1"/>
      <w:overflowPunct w:val="0"/>
      <w:autoSpaceDE w:val="0"/>
      <w:autoSpaceDN w:val="0"/>
      <w:adjustRightInd w:val="0"/>
      <w:spacing w:line="360" w:lineRule="auto"/>
      <w:jc w:val="both"/>
      <w:textAlignment w:val="baseline"/>
    </w:pPr>
    <w:rPr>
      <w:rFonts w:ascii="TimesLT" w:hAnsi="TimesLT"/>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70064">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sChild>
        <w:div w:id="73479613">
          <w:marLeft w:val="0"/>
          <w:marRight w:val="0"/>
          <w:marTop w:val="0"/>
          <w:marBottom w:val="0"/>
          <w:divBdr>
            <w:top w:val="none" w:sz="0" w:space="0" w:color="auto"/>
            <w:left w:val="none" w:sz="0" w:space="0" w:color="auto"/>
            <w:bottom w:val="none" w:sz="0" w:space="0" w:color="auto"/>
            <w:right w:val="none" w:sz="0" w:space="0" w:color="auto"/>
          </w:divBdr>
        </w:div>
        <w:div w:id="74206601">
          <w:marLeft w:val="0"/>
          <w:marRight w:val="0"/>
          <w:marTop w:val="0"/>
          <w:marBottom w:val="0"/>
          <w:divBdr>
            <w:top w:val="none" w:sz="0" w:space="0" w:color="auto"/>
            <w:left w:val="none" w:sz="0" w:space="0" w:color="auto"/>
            <w:bottom w:val="none" w:sz="0" w:space="0" w:color="auto"/>
            <w:right w:val="none" w:sz="0" w:space="0" w:color="auto"/>
          </w:divBdr>
        </w:div>
        <w:div w:id="77219163">
          <w:marLeft w:val="0"/>
          <w:marRight w:val="0"/>
          <w:marTop w:val="0"/>
          <w:marBottom w:val="0"/>
          <w:divBdr>
            <w:top w:val="none" w:sz="0" w:space="0" w:color="auto"/>
            <w:left w:val="none" w:sz="0" w:space="0" w:color="auto"/>
            <w:bottom w:val="none" w:sz="0" w:space="0" w:color="auto"/>
            <w:right w:val="none" w:sz="0" w:space="0" w:color="auto"/>
          </w:divBdr>
        </w:div>
        <w:div w:id="114443355">
          <w:marLeft w:val="0"/>
          <w:marRight w:val="0"/>
          <w:marTop w:val="0"/>
          <w:marBottom w:val="0"/>
          <w:divBdr>
            <w:top w:val="none" w:sz="0" w:space="0" w:color="auto"/>
            <w:left w:val="none" w:sz="0" w:space="0" w:color="auto"/>
            <w:bottom w:val="none" w:sz="0" w:space="0" w:color="auto"/>
            <w:right w:val="none" w:sz="0" w:space="0" w:color="auto"/>
          </w:divBdr>
        </w:div>
        <w:div w:id="133644013">
          <w:marLeft w:val="0"/>
          <w:marRight w:val="0"/>
          <w:marTop w:val="0"/>
          <w:marBottom w:val="0"/>
          <w:divBdr>
            <w:top w:val="none" w:sz="0" w:space="0" w:color="auto"/>
            <w:left w:val="none" w:sz="0" w:space="0" w:color="auto"/>
            <w:bottom w:val="none" w:sz="0" w:space="0" w:color="auto"/>
            <w:right w:val="none" w:sz="0" w:space="0" w:color="auto"/>
          </w:divBdr>
        </w:div>
        <w:div w:id="188835187">
          <w:marLeft w:val="0"/>
          <w:marRight w:val="0"/>
          <w:marTop w:val="0"/>
          <w:marBottom w:val="0"/>
          <w:divBdr>
            <w:top w:val="none" w:sz="0" w:space="0" w:color="auto"/>
            <w:left w:val="none" w:sz="0" w:space="0" w:color="auto"/>
            <w:bottom w:val="none" w:sz="0" w:space="0" w:color="auto"/>
            <w:right w:val="none" w:sz="0" w:space="0" w:color="auto"/>
          </w:divBdr>
        </w:div>
        <w:div w:id="342905909">
          <w:marLeft w:val="0"/>
          <w:marRight w:val="0"/>
          <w:marTop w:val="0"/>
          <w:marBottom w:val="0"/>
          <w:divBdr>
            <w:top w:val="none" w:sz="0" w:space="0" w:color="auto"/>
            <w:left w:val="none" w:sz="0" w:space="0" w:color="auto"/>
            <w:bottom w:val="none" w:sz="0" w:space="0" w:color="auto"/>
            <w:right w:val="none" w:sz="0" w:space="0" w:color="auto"/>
          </w:divBdr>
        </w:div>
        <w:div w:id="353652579">
          <w:marLeft w:val="0"/>
          <w:marRight w:val="0"/>
          <w:marTop w:val="0"/>
          <w:marBottom w:val="0"/>
          <w:divBdr>
            <w:top w:val="none" w:sz="0" w:space="0" w:color="auto"/>
            <w:left w:val="none" w:sz="0" w:space="0" w:color="auto"/>
            <w:bottom w:val="none" w:sz="0" w:space="0" w:color="auto"/>
            <w:right w:val="none" w:sz="0" w:space="0" w:color="auto"/>
          </w:divBdr>
        </w:div>
        <w:div w:id="406001047">
          <w:marLeft w:val="0"/>
          <w:marRight w:val="0"/>
          <w:marTop w:val="0"/>
          <w:marBottom w:val="0"/>
          <w:divBdr>
            <w:top w:val="none" w:sz="0" w:space="0" w:color="auto"/>
            <w:left w:val="none" w:sz="0" w:space="0" w:color="auto"/>
            <w:bottom w:val="none" w:sz="0" w:space="0" w:color="auto"/>
            <w:right w:val="none" w:sz="0" w:space="0" w:color="auto"/>
          </w:divBdr>
        </w:div>
        <w:div w:id="504321680">
          <w:marLeft w:val="0"/>
          <w:marRight w:val="0"/>
          <w:marTop w:val="0"/>
          <w:marBottom w:val="0"/>
          <w:divBdr>
            <w:top w:val="none" w:sz="0" w:space="0" w:color="auto"/>
            <w:left w:val="none" w:sz="0" w:space="0" w:color="auto"/>
            <w:bottom w:val="none" w:sz="0" w:space="0" w:color="auto"/>
            <w:right w:val="none" w:sz="0" w:space="0" w:color="auto"/>
          </w:divBdr>
        </w:div>
        <w:div w:id="592009604">
          <w:marLeft w:val="0"/>
          <w:marRight w:val="0"/>
          <w:marTop w:val="0"/>
          <w:marBottom w:val="0"/>
          <w:divBdr>
            <w:top w:val="none" w:sz="0" w:space="0" w:color="auto"/>
            <w:left w:val="none" w:sz="0" w:space="0" w:color="auto"/>
            <w:bottom w:val="none" w:sz="0" w:space="0" w:color="auto"/>
            <w:right w:val="none" w:sz="0" w:space="0" w:color="auto"/>
          </w:divBdr>
        </w:div>
        <w:div w:id="655457011">
          <w:marLeft w:val="0"/>
          <w:marRight w:val="0"/>
          <w:marTop w:val="0"/>
          <w:marBottom w:val="0"/>
          <w:divBdr>
            <w:top w:val="none" w:sz="0" w:space="0" w:color="auto"/>
            <w:left w:val="none" w:sz="0" w:space="0" w:color="auto"/>
            <w:bottom w:val="none" w:sz="0" w:space="0" w:color="auto"/>
            <w:right w:val="none" w:sz="0" w:space="0" w:color="auto"/>
          </w:divBdr>
        </w:div>
        <w:div w:id="762261119">
          <w:marLeft w:val="0"/>
          <w:marRight w:val="0"/>
          <w:marTop w:val="0"/>
          <w:marBottom w:val="0"/>
          <w:divBdr>
            <w:top w:val="none" w:sz="0" w:space="0" w:color="auto"/>
            <w:left w:val="none" w:sz="0" w:space="0" w:color="auto"/>
            <w:bottom w:val="none" w:sz="0" w:space="0" w:color="auto"/>
            <w:right w:val="none" w:sz="0" w:space="0" w:color="auto"/>
          </w:divBdr>
        </w:div>
        <w:div w:id="812142614">
          <w:marLeft w:val="0"/>
          <w:marRight w:val="0"/>
          <w:marTop w:val="0"/>
          <w:marBottom w:val="0"/>
          <w:divBdr>
            <w:top w:val="none" w:sz="0" w:space="0" w:color="auto"/>
            <w:left w:val="none" w:sz="0" w:space="0" w:color="auto"/>
            <w:bottom w:val="none" w:sz="0" w:space="0" w:color="auto"/>
            <w:right w:val="none" w:sz="0" w:space="0" w:color="auto"/>
          </w:divBdr>
        </w:div>
        <w:div w:id="891815699">
          <w:marLeft w:val="0"/>
          <w:marRight w:val="0"/>
          <w:marTop w:val="0"/>
          <w:marBottom w:val="0"/>
          <w:divBdr>
            <w:top w:val="none" w:sz="0" w:space="0" w:color="auto"/>
            <w:left w:val="none" w:sz="0" w:space="0" w:color="auto"/>
            <w:bottom w:val="none" w:sz="0" w:space="0" w:color="auto"/>
            <w:right w:val="none" w:sz="0" w:space="0" w:color="auto"/>
          </w:divBdr>
        </w:div>
        <w:div w:id="924462062">
          <w:marLeft w:val="0"/>
          <w:marRight w:val="0"/>
          <w:marTop w:val="0"/>
          <w:marBottom w:val="0"/>
          <w:divBdr>
            <w:top w:val="none" w:sz="0" w:space="0" w:color="auto"/>
            <w:left w:val="none" w:sz="0" w:space="0" w:color="auto"/>
            <w:bottom w:val="none" w:sz="0" w:space="0" w:color="auto"/>
            <w:right w:val="none" w:sz="0" w:space="0" w:color="auto"/>
          </w:divBdr>
        </w:div>
        <w:div w:id="982151408">
          <w:marLeft w:val="0"/>
          <w:marRight w:val="0"/>
          <w:marTop w:val="0"/>
          <w:marBottom w:val="0"/>
          <w:divBdr>
            <w:top w:val="none" w:sz="0" w:space="0" w:color="auto"/>
            <w:left w:val="none" w:sz="0" w:space="0" w:color="auto"/>
            <w:bottom w:val="none" w:sz="0" w:space="0" w:color="auto"/>
            <w:right w:val="none" w:sz="0" w:space="0" w:color="auto"/>
          </w:divBdr>
        </w:div>
        <w:div w:id="1070426275">
          <w:marLeft w:val="0"/>
          <w:marRight w:val="0"/>
          <w:marTop w:val="0"/>
          <w:marBottom w:val="0"/>
          <w:divBdr>
            <w:top w:val="none" w:sz="0" w:space="0" w:color="auto"/>
            <w:left w:val="none" w:sz="0" w:space="0" w:color="auto"/>
            <w:bottom w:val="none" w:sz="0" w:space="0" w:color="auto"/>
            <w:right w:val="none" w:sz="0" w:space="0" w:color="auto"/>
          </w:divBdr>
        </w:div>
        <w:div w:id="1077943761">
          <w:marLeft w:val="0"/>
          <w:marRight w:val="0"/>
          <w:marTop w:val="0"/>
          <w:marBottom w:val="0"/>
          <w:divBdr>
            <w:top w:val="none" w:sz="0" w:space="0" w:color="auto"/>
            <w:left w:val="none" w:sz="0" w:space="0" w:color="auto"/>
            <w:bottom w:val="none" w:sz="0" w:space="0" w:color="auto"/>
            <w:right w:val="none" w:sz="0" w:space="0" w:color="auto"/>
          </w:divBdr>
        </w:div>
        <w:div w:id="1082484926">
          <w:marLeft w:val="0"/>
          <w:marRight w:val="0"/>
          <w:marTop w:val="0"/>
          <w:marBottom w:val="0"/>
          <w:divBdr>
            <w:top w:val="none" w:sz="0" w:space="0" w:color="auto"/>
            <w:left w:val="none" w:sz="0" w:space="0" w:color="auto"/>
            <w:bottom w:val="none" w:sz="0" w:space="0" w:color="auto"/>
            <w:right w:val="none" w:sz="0" w:space="0" w:color="auto"/>
          </w:divBdr>
        </w:div>
        <w:div w:id="1179462617">
          <w:marLeft w:val="0"/>
          <w:marRight w:val="0"/>
          <w:marTop w:val="0"/>
          <w:marBottom w:val="0"/>
          <w:divBdr>
            <w:top w:val="none" w:sz="0" w:space="0" w:color="auto"/>
            <w:left w:val="none" w:sz="0" w:space="0" w:color="auto"/>
            <w:bottom w:val="none" w:sz="0" w:space="0" w:color="auto"/>
            <w:right w:val="none" w:sz="0" w:space="0" w:color="auto"/>
          </w:divBdr>
        </w:div>
        <w:div w:id="1256087333">
          <w:marLeft w:val="0"/>
          <w:marRight w:val="0"/>
          <w:marTop w:val="0"/>
          <w:marBottom w:val="0"/>
          <w:divBdr>
            <w:top w:val="none" w:sz="0" w:space="0" w:color="auto"/>
            <w:left w:val="none" w:sz="0" w:space="0" w:color="auto"/>
            <w:bottom w:val="none" w:sz="0" w:space="0" w:color="auto"/>
            <w:right w:val="none" w:sz="0" w:space="0" w:color="auto"/>
          </w:divBdr>
        </w:div>
        <w:div w:id="1383870347">
          <w:marLeft w:val="0"/>
          <w:marRight w:val="0"/>
          <w:marTop w:val="0"/>
          <w:marBottom w:val="0"/>
          <w:divBdr>
            <w:top w:val="none" w:sz="0" w:space="0" w:color="auto"/>
            <w:left w:val="none" w:sz="0" w:space="0" w:color="auto"/>
            <w:bottom w:val="none" w:sz="0" w:space="0" w:color="auto"/>
            <w:right w:val="none" w:sz="0" w:space="0" w:color="auto"/>
          </w:divBdr>
        </w:div>
        <w:div w:id="1394229764">
          <w:marLeft w:val="0"/>
          <w:marRight w:val="0"/>
          <w:marTop w:val="0"/>
          <w:marBottom w:val="0"/>
          <w:divBdr>
            <w:top w:val="none" w:sz="0" w:space="0" w:color="auto"/>
            <w:left w:val="none" w:sz="0" w:space="0" w:color="auto"/>
            <w:bottom w:val="none" w:sz="0" w:space="0" w:color="auto"/>
            <w:right w:val="none" w:sz="0" w:space="0" w:color="auto"/>
          </w:divBdr>
        </w:div>
        <w:div w:id="1449857636">
          <w:marLeft w:val="0"/>
          <w:marRight w:val="0"/>
          <w:marTop w:val="0"/>
          <w:marBottom w:val="0"/>
          <w:divBdr>
            <w:top w:val="none" w:sz="0" w:space="0" w:color="auto"/>
            <w:left w:val="none" w:sz="0" w:space="0" w:color="auto"/>
            <w:bottom w:val="none" w:sz="0" w:space="0" w:color="auto"/>
            <w:right w:val="none" w:sz="0" w:space="0" w:color="auto"/>
          </w:divBdr>
        </w:div>
        <w:div w:id="1536696259">
          <w:marLeft w:val="0"/>
          <w:marRight w:val="0"/>
          <w:marTop w:val="0"/>
          <w:marBottom w:val="0"/>
          <w:divBdr>
            <w:top w:val="none" w:sz="0" w:space="0" w:color="auto"/>
            <w:left w:val="none" w:sz="0" w:space="0" w:color="auto"/>
            <w:bottom w:val="none" w:sz="0" w:space="0" w:color="auto"/>
            <w:right w:val="none" w:sz="0" w:space="0" w:color="auto"/>
          </w:divBdr>
        </w:div>
        <w:div w:id="1563756795">
          <w:marLeft w:val="0"/>
          <w:marRight w:val="0"/>
          <w:marTop w:val="0"/>
          <w:marBottom w:val="0"/>
          <w:divBdr>
            <w:top w:val="none" w:sz="0" w:space="0" w:color="auto"/>
            <w:left w:val="none" w:sz="0" w:space="0" w:color="auto"/>
            <w:bottom w:val="none" w:sz="0" w:space="0" w:color="auto"/>
            <w:right w:val="none" w:sz="0" w:space="0" w:color="auto"/>
          </w:divBdr>
        </w:div>
        <w:div w:id="1637682051">
          <w:marLeft w:val="0"/>
          <w:marRight w:val="0"/>
          <w:marTop w:val="0"/>
          <w:marBottom w:val="0"/>
          <w:divBdr>
            <w:top w:val="none" w:sz="0" w:space="0" w:color="auto"/>
            <w:left w:val="none" w:sz="0" w:space="0" w:color="auto"/>
            <w:bottom w:val="none" w:sz="0" w:space="0" w:color="auto"/>
            <w:right w:val="none" w:sz="0" w:space="0" w:color="auto"/>
          </w:divBdr>
        </w:div>
        <w:div w:id="1646278265">
          <w:marLeft w:val="0"/>
          <w:marRight w:val="0"/>
          <w:marTop w:val="0"/>
          <w:marBottom w:val="0"/>
          <w:divBdr>
            <w:top w:val="none" w:sz="0" w:space="0" w:color="auto"/>
            <w:left w:val="none" w:sz="0" w:space="0" w:color="auto"/>
            <w:bottom w:val="none" w:sz="0" w:space="0" w:color="auto"/>
            <w:right w:val="none" w:sz="0" w:space="0" w:color="auto"/>
          </w:divBdr>
        </w:div>
        <w:div w:id="1736275084">
          <w:marLeft w:val="0"/>
          <w:marRight w:val="0"/>
          <w:marTop w:val="0"/>
          <w:marBottom w:val="0"/>
          <w:divBdr>
            <w:top w:val="none" w:sz="0" w:space="0" w:color="auto"/>
            <w:left w:val="none" w:sz="0" w:space="0" w:color="auto"/>
            <w:bottom w:val="none" w:sz="0" w:space="0" w:color="auto"/>
            <w:right w:val="none" w:sz="0" w:space="0" w:color="auto"/>
          </w:divBdr>
        </w:div>
        <w:div w:id="1771076565">
          <w:marLeft w:val="0"/>
          <w:marRight w:val="0"/>
          <w:marTop w:val="0"/>
          <w:marBottom w:val="0"/>
          <w:divBdr>
            <w:top w:val="none" w:sz="0" w:space="0" w:color="auto"/>
            <w:left w:val="none" w:sz="0" w:space="0" w:color="auto"/>
            <w:bottom w:val="none" w:sz="0" w:space="0" w:color="auto"/>
            <w:right w:val="none" w:sz="0" w:space="0" w:color="auto"/>
          </w:divBdr>
        </w:div>
        <w:div w:id="1791971945">
          <w:marLeft w:val="0"/>
          <w:marRight w:val="0"/>
          <w:marTop w:val="0"/>
          <w:marBottom w:val="0"/>
          <w:divBdr>
            <w:top w:val="none" w:sz="0" w:space="0" w:color="auto"/>
            <w:left w:val="none" w:sz="0" w:space="0" w:color="auto"/>
            <w:bottom w:val="none" w:sz="0" w:space="0" w:color="auto"/>
            <w:right w:val="none" w:sz="0" w:space="0" w:color="auto"/>
          </w:divBdr>
        </w:div>
        <w:div w:id="1841654950">
          <w:marLeft w:val="0"/>
          <w:marRight w:val="0"/>
          <w:marTop w:val="0"/>
          <w:marBottom w:val="0"/>
          <w:divBdr>
            <w:top w:val="none" w:sz="0" w:space="0" w:color="auto"/>
            <w:left w:val="none" w:sz="0" w:space="0" w:color="auto"/>
            <w:bottom w:val="none" w:sz="0" w:space="0" w:color="auto"/>
            <w:right w:val="none" w:sz="0" w:space="0" w:color="auto"/>
          </w:divBdr>
        </w:div>
        <w:div w:id="1873834639">
          <w:marLeft w:val="0"/>
          <w:marRight w:val="0"/>
          <w:marTop w:val="0"/>
          <w:marBottom w:val="0"/>
          <w:divBdr>
            <w:top w:val="none" w:sz="0" w:space="0" w:color="auto"/>
            <w:left w:val="none" w:sz="0" w:space="0" w:color="auto"/>
            <w:bottom w:val="none" w:sz="0" w:space="0" w:color="auto"/>
            <w:right w:val="none" w:sz="0" w:space="0" w:color="auto"/>
          </w:divBdr>
        </w:div>
      </w:divsChild>
    </w:div>
    <w:div w:id="641538776">
      <w:bodyDiv w:val="1"/>
      <w:marLeft w:val="0"/>
      <w:marRight w:val="0"/>
      <w:marTop w:val="0"/>
      <w:marBottom w:val="0"/>
      <w:divBdr>
        <w:top w:val="none" w:sz="0" w:space="0" w:color="auto"/>
        <w:left w:val="none" w:sz="0" w:space="0" w:color="auto"/>
        <w:bottom w:val="none" w:sz="0" w:space="0" w:color="auto"/>
        <w:right w:val="none" w:sz="0" w:space="0" w:color="auto"/>
      </w:divBdr>
    </w:div>
    <w:div w:id="865605401">
      <w:bodyDiv w:val="1"/>
      <w:marLeft w:val="0"/>
      <w:marRight w:val="0"/>
      <w:marTop w:val="0"/>
      <w:marBottom w:val="0"/>
      <w:divBdr>
        <w:top w:val="none" w:sz="0" w:space="0" w:color="auto"/>
        <w:left w:val="none" w:sz="0" w:space="0" w:color="auto"/>
        <w:bottom w:val="none" w:sz="0" w:space="0" w:color="auto"/>
        <w:right w:val="none" w:sz="0" w:space="0" w:color="auto"/>
      </w:divBdr>
    </w:div>
    <w:div w:id="878398852">
      <w:bodyDiv w:val="1"/>
      <w:marLeft w:val="0"/>
      <w:marRight w:val="0"/>
      <w:marTop w:val="0"/>
      <w:marBottom w:val="0"/>
      <w:divBdr>
        <w:top w:val="none" w:sz="0" w:space="0" w:color="auto"/>
        <w:left w:val="none" w:sz="0" w:space="0" w:color="auto"/>
        <w:bottom w:val="none" w:sz="0" w:space="0" w:color="auto"/>
        <w:right w:val="none" w:sz="0" w:space="0" w:color="auto"/>
      </w:divBdr>
      <w:divsChild>
        <w:div w:id="67655848">
          <w:marLeft w:val="0"/>
          <w:marRight w:val="0"/>
          <w:marTop w:val="0"/>
          <w:marBottom w:val="0"/>
          <w:divBdr>
            <w:top w:val="none" w:sz="0" w:space="0" w:color="auto"/>
            <w:left w:val="none" w:sz="0" w:space="0" w:color="auto"/>
            <w:bottom w:val="none" w:sz="0" w:space="0" w:color="auto"/>
            <w:right w:val="none" w:sz="0" w:space="0" w:color="auto"/>
          </w:divBdr>
        </w:div>
        <w:div w:id="118692592">
          <w:marLeft w:val="0"/>
          <w:marRight w:val="0"/>
          <w:marTop w:val="0"/>
          <w:marBottom w:val="0"/>
          <w:divBdr>
            <w:top w:val="none" w:sz="0" w:space="0" w:color="auto"/>
            <w:left w:val="none" w:sz="0" w:space="0" w:color="auto"/>
            <w:bottom w:val="none" w:sz="0" w:space="0" w:color="auto"/>
            <w:right w:val="none" w:sz="0" w:space="0" w:color="auto"/>
          </w:divBdr>
        </w:div>
        <w:div w:id="502939482">
          <w:marLeft w:val="0"/>
          <w:marRight w:val="0"/>
          <w:marTop w:val="0"/>
          <w:marBottom w:val="0"/>
          <w:divBdr>
            <w:top w:val="none" w:sz="0" w:space="0" w:color="auto"/>
            <w:left w:val="none" w:sz="0" w:space="0" w:color="auto"/>
            <w:bottom w:val="none" w:sz="0" w:space="0" w:color="auto"/>
            <w:right w:val="none" w:sz="0" w:space="0" w:color="auto"/>
          </w:divBdr>
          <w:divsChild>
            <w:div w:id="265508671">
              <w:marLeft w:val="0"/>
              <w:marRight w:val="0"/>
              <w:marTop w:val="0"/>
              <w:marBottom w:val="0"/>
              <w:divBdr>
                <w:top w:val="none" w:sz="0" w:space="0" w:color="auto"/>
                <w:left w:val="none" w:sz="0" w:space="0" w:color="auto"/>
                <w:bottom w:val="none" w:sz="0" w:space="0" w:color="auto"/>
                <w:right w:val="none" w:sz="0" w:space="0" w:color="auto"/>
              </w:divBdr>
            </w:div>
            <w:div w:id="1211381824">
              <w:marLeft w:val="0"/>
              <w:marRight w:val="0"/>
              <w:marTop w:val="0"/>
              <w:marBottom w:val="0"/>
              <w:divBdr>
                <w:top w:val="none" w:sz="0" w:space="0" w:color="auto"/>
                <w:left w:val="none" w:sz="0" w:space="0" w:color="auto"/>
                <w:bottom w:val="none" w:sz="0" w:space="0" w:color="auto"/>
                <w:right w:val="none" w:sz="0" w:space="0" w:color="auto"/>
              </w:divBdr>
            </w:div>
          </w:divsChild>
        </w:div>
        <w:div w:id="630326053">
          <w:marLeft w:val="0"/>
          <w:marRight w:val="0"/>
          <w:marTop w:val="0"/>
          <w:marBottom w:val="0"/>
          <w:divBdr>
            <w:top w:val="none" w:sz="0" w:space="0" w:color="auto"/>
            <w:left w:val="none" w:sz="0" w:space="0" w:color="auto"/>
            <w:bottom w:val="none" w:sz="0" w:space="0" w:color="auto"/>
            <w:right w:val="none" w:sz="0" w:space="0" w:color="auto"/>
          </w:divBdr>
          <w:divsChild>
            <w:div w:id="1290235416">
              <w:marLeft w:val="0"/>
              <w:marRight w:val="0"/>
              <w:marTop w:val="0"/>
              <w:marBottom w:val="0"/>
              <w:divBdr>
                <w:top w:val="none" w:sz="0" w:space="0" w:color="auto"/>
                <w:left w:val="none" w:sz="0" w:space="0" w:color="auto"/>
                <w:bottom w:val="none" w:sz="0" w:space="0" w:color="auto"/>
                <w:right w:val="none" w:sz="0" w:space="0" w:color="auto"/>
              </w:divBdr>
            </w:div>
            <w:div w:id="1917591356">
              <w:marLeft w:val="0"/>
              <w:marRight w:val="0"/>
              <w:marTop w:val="0"/>
              <w:marBottom w:val="0"/>
              <w:divBdr>
                <w:top w:val="none" w:sz="0" w:space="0" w:color="auto"/>
                <w:left w:val="none" w:sz="0" w:space="0" w:color="auto"/>
                <w:bottom w:val="none" w:sz="0" w:space="0" w:color="auto"/>
                <w:right w:val="none" w:sz="0" w:space="0" w:color="auto"/>
              </w:divBdr>
            </w:div>
          </w:divsChild>
        </w:div>
        <w:div w:id="752311862">
          <w:marLeft w:val="0"/>
          <w:marRight w:val="0"/>
          <w:marTop w:val="0"/>
          <w:marBottom w:val="0"/>
          <w:divBdr>
            <w:top w:val="none" w:sz="0" w:space="0" w:color="auto"/>
            <w:left w:val="none" w:sz="0" w:space="0" w:color="auto"/>
            <w:bottom w:val="none" w:sz="0" w:space="0" w:color="auto"/>
            <w:right w:val="none" w:sz="0" w:space="0" w:color="auto"/>
          </w:divBdr>
        </w:div>
        <w:div w:id="1627814716">
          <w:marLeft w:val="0"/>
          <w:marRight w:val="0"/>
          <w:marTop w:val="0"/>
          <w:marBottom w:val="0"/>
          <w:divBdr>
            <w:top w:val="none" w:sz="0" w:space="0" w:color="auto"/>
            <w:left w:val="none" w:sz="0" w:space="0" w:color="auto"/>
            <w:bottom w:val="none" w:sz="0" w:space="0" w:color="auto"/>
            <w:right w:val="none" w:sz="0" w:space="0" w:color="auto"/>
          </w:divBdr>
        </w:div>
        <w:div w:id="1795520721">
          <w:marLeft w:val="0"/>
          <w:marRight w:val="0"/>
          <w:marTop w:val="0"/>
          <w:marBottom w:val="0"/>
          <w:divBdr>
            <w:top w:val="none" w:sz="0" w:space="0" w:color="auto"/>
            <w:left w:val="none" w:sz="0" w:space="0" w:color="auto"/>
            <w:bottom w:val="none" w:sz="0" w:space="0" w:color="auto"/>
            <w:right w:val="none" w:sz="0" w:space="0" w:color="auto"/>
          </w:divBdr>
        </w:div>
      </w:divsChild>
    </w:div>
    <w:div w:id="981275105">
      <w:bodyDiv w:val="1"/>
      <w:marLeft w:val="0"/>
      <w:marRight w:val="0"/>
      <w:marTop w:val="0"/>
      <w:marBottom w:val="0"/>
      <w:divBdr>
        <w:top w:val="none" w:sz="0" w:space="0" w:color="auto"/>
        <w:left w:val="none" w:sz="0" w:space="0" w:color="auto"/>
        <w:bottom w:val="none" w:sz="0" w:space="0" w:color="auto"/>
        <w:right w:val="none" w:sz="0" w:space="0" w:color="auto"/>
      </w:divBdr>
    </w:div>
    <w:div w:id="1238244467">
      <w:bodyDiv w:val="1"/>
      <w:marLeft w:val="0"/>
      <w:marRight w:val="0"/>
      <w:marTop w:val="0"/>
      <w:marBottom w:val="0"/>
      <w:divBdr>
        <w:top w:val="none" w:sz="0" w:space="0" w:color="auto"/>
        <w:left w:val="none" w:sz="0" w:space="0" w:color="auto"/>
        <w:bottom w:val="none" w:sz="0" w:space="0" w:color="auto"/>
        <w:right w:val="none" w:sz="0" w:space="0" w:color="auto"/>
      </w:divBdr>
    </w:div>
    <w:div w:id="1256792341">
      <w:bodyDiv w:val="1"/>
      <w:marLeft w:val="0"/>
      <w:marRight w:val="0"/>
      <w:marTop w:val="0"/>
      <w:marBottom w:val="0"/>
      <w:divBdr>
        <w:top w:val="none" w:sz="0" w:space="0" w:color="auto"/>
        <w:left w:val="none" w:sz="0" w:space="0" w:color="auto"/>
        <w:bottom w:val="none" w:sz="0" w:space="0" w:color="auto"/>
        <w:right w:val="none" w:sz="0" w:space="0" w:color="auto"/>
      </w:divBdr>
    </w:div>
    <w:div w:id="1591696457">
      <w:bodyDiv w:val="1"/>
      <w:marLeft w:val="0"/>
      <w:marRight w:val="0"/>
      <w:marTop w:val="0"/>
      <w:marBottom w:val="0"/>
      <w:divBdr>
        <w:top w:val="none" w:sz="0" w:space="0" w:color="auto"/>
        <w:left w:val="none" w:sz="0" w:space="0" w:color="auto"/>
        <w:bottom w:val="none" w:sz="0" w:space="0" w:color="auto"/>
        <w:right w:val="none" w:sz="0" w:space="0" w:color="auto"/>
      </w:divBdr>
    </w:div>
    <w:div w:id="1642618441">
      <w:bodyDiv w:val="1"/>
      <w:marLeft w:val="0"/>
      <w:marRight w:val="0"/>
      <w:marTop w:val="0"/>
      <w:marBottom w:val="0"/>
      <w:divBdr>
        <w:top w:val="none" w:sz="0" w:space="0" w:color="auto"/>
        <w:left w:val="none" w:sz="0" w:space="0" w:color="auto"/>
        <w:bottom w:val="none" w:sz="0" w:space="0" w:color="auto"/>
        <w:right w:val="none" w:sz="0" w:space="0" w:color="auto"/>
      </w:divBdr>
    </w:div>
    <w:div w:id="2076732662">
      <w:bodyDiv w:val="1"/>
      <w:marLeft w:val="0"/>
      <w:marRight w:val="0"/>
      <w:marTop w:val="0"/>
      <w:marBottom w:val="0"/>
      <w:divBdr>
        <w:top w:val="none" w:sz="0" w:space="0" w:color="auto"/>
        <w:left w:val="none" w:sz="0" w:space="0" w:color="auto"/>
        <w:bottom w:val="none" w:sz="0" w:space="0" w:color="auto"/>
        <w:right w:val="none" w:sz="0" w:space="0" w:color="auto"/>
      </w:divBdr>
      <w:divsChild>
        <w:div w:id="990982978">
          <w:marLeft w:val="0"/>
          <w:marRight w:val="0"/>
          <w:marTop w:val="0"/>
          <w:marBottom w:val="0"/>
          <w:divBdr>
            <w:top w:val="none" w:sz="0" w:space="0" w:color="auto"/>
            <w:left w:val="none" w:sz="0" w:space="0" w:color="auto"/>
            <w:bottom w:val="none" w:sz="0" w:space="0" w:color="auto"/>
            <w:right w:val="none" w:sz="0" w:space="0" w:color="auto"/>
          </w:divBdr>
        </w:div>
        <w:div w:id="15474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nma.lt"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30BE-0690-4057-BC7F-72A47356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3924</Words>
  <Characters>22373</Characters>
  <Application>Microsoft Office Word</Application>
  <DocSecurity>0</DocSecurity>
  <Lines>186</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2023-02-14T07:03:00Z</dcterms:created>
  <dcterms:modified xsi:type="dcterms:W3CDTF">2023-02-14T12:12:00Z</dcterms:modified>
</cp:coreProperties>
</file>